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66"/>
  <w:body>
    <w:p w:rsidR="00625054" w:rsidRPr="00FD6556" w:rsidRDefault="00FD6556">
      <w:pPr>
        <w:rPr>
          <w:rFonts w:ascii="游ゴシック" w:eastAsia="游ゴシック" w:hAnsi="游ゴシック"/>
          <w:sz w:val="24"/>
          <w:szCs w:val="24"/>
        </w:rPr>
      </w:pPr>
      <w:r w:rsidRPr="00FD6556">
        <w:rPr>
          <w:rFonts w:ascii="游ゴシック" w:eastAsia="游ゴシック" w:hAnsi="游ゴシック"/>
          <w:b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7D2DBEBB">
            <wp:simplePos x="0" y="0"/>
            <wp:positionH relativeFrom="page">
              <wp:align>left</wp:align>
            </wp:positionH>
            <wp:positionV relativeFrom="paragraph">
              <wp:posOffset>-828675</wp:posOffset>
            </wp:positionV>
            <wp:extent cx="1786491" cy="2496065"/>
            <wp:effectExtent l="0" t="0" r="444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9958" b="89995" l="0" r="89950">
                                  <a14:foregroundMark x1="26752" y1="18929" x2="26752" y2="18929"/>
                                  <a14:foregroundMark x1="21939" y1="25881" x2="21939" y2="25881"/>
                                  <a14:foregroundMark x1="41543" y1="32269" x2="41543" y2="32269"/>
                                  <a14:foregroundMark x1="53220" y1="43213" x2="53220" y2="43213"/>
                                  <a14:foregroundMark x1="44798" y1="49789" x2="44798" y2="49789"/>
                                  <a14:foregroundMark x1="27955" y1="19915" x2="0" y2="23720"/>
                                  <a14:foregroundMark x1="70064" y1="43636" x2="68011" y2="43448"/>
                                  <a14:foregroundMark x1="72470" y1="44246" x2="69214" y2="47017"/>
                                  <a14:foregroundMark x1="68861" y1="51808" x2="68577" y2="53405"/>
                                  <a14:foregroundMark x1="60793" y1="64772" x2="74522" y2="60216"/>
                                  <a14:foregroundMark x1="74522" y1="60216" x2="74876" y2="55989"/>
                                  <a14:foregroundMark x1="76079" y1="55989" x2="74027" y2="55801"/>
                                  <a14:foregroundMark x1="74310" y1="55378" x2="74310" y2="59183"/>
                                  <a14:foregroundMark x1="74593" y1="55002" x2="75796" y2="55378"/>
                                  <a14:foregroundMark x1="76433" y1="56177" x2="72470" y2="59371"/>
                                  <a14:foregroundMark x1="43730" y1="16216" x2="42633" y2="18399"/>
                                  <a14:foregroundMark x1="40125" y1="20270" x2="45455" y2="21622"/>
                                  <a14:foregroundMark x1="64420" y1="64033" x2="72571" y2="60811"/>
                                  <a14:foregroundMark x1="73041" y1="60811" x2="72571" y2="61019"/>
                                  <a14:foregroundMark x1="64420" y1="64553" x2="73354" y2="60811"/>
                                  <a14:foregroundMark x1="71317" y1="62682" x2="74608" y2="60811"/>
                                  <a14:foregroundMark x1="74517" y1="60956" x2="77329" y2="56410"/>
                                  <a14:foregroundMark x1="33040" y1="70629" x2="37258" y2="78438"/>
                                  <a14:foregroundMark x1="378" y1="24000" x2="22684" y2="24250"/>
                                  <a14:foregroundMark x1="22684" y1="24250" x2="45180" y2="23500"/>
                                  <a14:foregroundMark x1="45180" y1="23500" x2="50095" y2="38125"/>
                                  <a14:foregroundMark x1="50095" y1="38125" x2="62004" y2="51375"/>
                                  <a14:foregroundMark x1="62004" y1="51375" x2="39887" y2="55500"/>
                                  <a14:foregroundMark x1="39887" y1="55500" x2="31380" y2="69625"/>
                                  <a14:foregroundMark x1="31380" y1="69625" x2="17580" y2="81250"/>
                                  <a14:foregroundMark x1="17580" y1="81250" x2="0" y2="84250"/>
                                  <a14:foregroundMark x1="1512" y1="31500" x2="23062" y2="35750"/>
                                  <a14:foregroundMark x1="23062" y1="35750" x2="41210" y2="26250"/>
                                  <a14:foregroundMark x1="41210" y1="26250" x2="45747" y2="40500"/>
                                  <a14:foregroundMark x1="45747" y1="40500" x2="33270" y2="52875"/>
                                  <a14:foregroundMark x1="33270" y1="52875" x2="14745" y2="60750"/>
                                  <a14:foregroundMark x1="14745" y1="60750" x2="16635" y2="76125"/>
                                  <a14:foregroundMark x1="16635" y1="76125" x2="378" y2="65625"/>
                                  <a14:foregroundMark x1="378" y1="65625" x2="1512" y2="35750"/>
                                  <a14:foregroundMark x1="1512" y1="35750" x2="0" y2="53500"/>
                                  <a14:backgroundMark x1="77636" y1="55989" x2="89950" y2="62424"/>
                                  <a14:backgroundMark x1="89950" y1="62424" x2="89880" y2="82621"/>
                                  <a14:backgroundMark x1="89880" y1="82621" x2="45577" y2="73133"/>
                                  <a14:backgroundMark x1="45577" y1="73133" x2="55626" y2="65524"/>
                                  <a14:backgroundMark x1="65661" y1="65160" x2="71196" y2="64960"/>
                                  <a14:backgroundMark x1="60712" y1="65340" x2="63560" y2="65237"/>
                                  <a14:backgroundMark x1="55626" y1="65524" x2="60363" y2="65352"/>
                                  <a14:backgroundMark x1="74357" y1="61669" x2="77919" y2="57961"/>
                                  <a14:backgroundMark x1="71196" y1="64960" x2="73732" y2="62319"/>
                                  <a14:backgroundMark x1="37756" y1="78325" x2="39137" y2="80554"/>
                                  <a14:backgroundMark x1="39137" y1="80554" x2="50885" y2="87506"/>
                                  <a14:backgroundMark x1="50885" y1="87506" x2="67162" y2="90042"/>
                                  <a14:backgroundMark x1="67162" y1="90042" x2="82590" y2="88398"/>
                                  <a14:backgroundMark x1="82590" y1="88398" x2="72824" y2="80085"/>
                                  <a14:backgroundMark x1="72824" y1="80085" x2="36838" y2="7178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65" r="18187" b="15327"/>
                    <a:stretch/>
                  </pic:blipFill>
                  <pic:spPr bwMode="auto">
                    <a:xfrm>
                      <a:off x="0" y="0"/>
                      <a:ext cx="1800746" cy="2515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556">
        <w:rPr>
          <w:rFonts w:ascii="游ゴシック" w:eastAsia="游ゴシック" w:hAnsi="游ゴシック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1166632</wp:posOffset>
                </wp:positionH>
                <wp:positionV relativeFrom="paragraph">
                  <wp:posOffset>-189865</wp:posOffset>
                </wp:positionV>
                <wp:extent cx="5200650" cy="1485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44" w:rsidRPr="0010444E" w:rsidRDefault="00106244" w:rsidP="0010624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1F3864" w:themeColor="accent1" w:themeShade="80"/>
                                <w:sz w:val="48"/>
                                <w:szCs w:val="36"/>
                              </w:rPr>
                            </w:pPr>
                            <w:r w:rsidRPr="0010444E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1F3864" w:themeColor="accent1" w:themeShade="80"/>
                                <w:sz w:val="48"/>
                                <w:szCs w:val="36"/>
                              </w:rPr>
                              <w:t>今年の接種はお済みですか？</w:t>
                            </w:r>
                            <w:bookmarkStart w:id="0" w:name="_GoBack"/>
                            <w:bookmarkEnd w:id="0"/>
                          </w:p>
                          <w:p w:rsidR="0010444E" w:rsidRPr="0010444E" w:rsidRDefault="00106244" w:rsidP="0010444E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1F3864" w:themeColor="accent1" w:themeShade="80"/>
                                <w:sz w:val="96"/>
                                <w:szCs w:val="36"/>
                              </w:rPr>
                            </w:pPr>
                            <w:r w:rsidRPr="0010444E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1F3864" w:themeColor="accent1" w:themeShade="80"/>
                                <w:sz w:val="96"/>
                                <w:szCs w:val="36"/>
                              </w:rPr>
                              <w:t>『</w:t>
                            </w:r>
                            <w:r w:rsidR="008855B9" w:rsidRPr="0010444E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1F3864" w:themeColor="accent1" w:themeShade="80"/>
                                <w:sz w:val="96"/>
                                <w:szCs w:val="36"/>
                              </w:rPr>
                              <w:t>狂犬病予防</w:t>
                            </w:r>
                            <w:r w:rsidR="00352C49" w:rsidRPr="0010444E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1F3864" w:themeColor="accent1" w:themeShade="80"/>
                                <w:sz w:val="96"/>
                                <w:szCs w:val="36"/>
                              </w:rPr>
                              <w:t>注射</w:t>
                            </w:r>
                            <w:r w:rsidRPr="0010444E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1F3864" w:themeColor="accent1" w:themeShade="80"/>
                                <w:sz w:val="96"/>
                                <w:szCs w:val="36"/>
                              </w:rPr>
                              <w:t>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1.85pt;margin-top:-14.95pt;width:409.5pt;height:11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" filled="f" stroked="f">
                <v:textbox>
                  <w:txbxContent>
                    <w:p w:rsidR="00106244" w:rsidRPr="0010444E" w:rsidRDefault="00106244" w:rsidP="00106244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1F3864" w:themeColor="accent1" w:themeShade="80"/>
                          <w:sz w:val="48"/>
                          <w:szCs w:val="36"/>
                        </w:rPr>
                      </w:pPr>
                      <w:r w:rsidRPr="0010444E">
                        <w:rPr>
                          <w:rFonts w:ascii="BIZ UDPゴシック" w:eastAsia="BIZ UDPゴシック" w:hAnsi="BIZ UDPゴシック" w:hint="eastAsia"/>
                          <w:b/>
                          <w:color w:val="1F3864" w:themeColor="accent1" w:themeShade="80"/>
                          <w:sz w:val="48"/>
                          <w:szCs w:val="36"/>
                        </w:rPr>
                        <w:t>今年の接種はお済みですか？</w:t>
                      </w:r>
                      <w:bookmarkStart w:id="1" w:name="_GoBack"/>
                      <w:bookmarkEnd w:id="1"/>
                    </w:p>
                    <w:p w:rsidR="0010444E" w:rsidRPr="0010444E" w:rsidRDefault="00106244" w:rsidP="0010444E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1F3864" w:themeColor="accent1" w:themeShade="80"/>
                          <w:sz w:val="96"/>
                          <w:szCs w:val="36"/>
                        </w:rPr>
                      </w:pPr>
                      <w:r w:rsidRPr="0010444E">
                        <w:rPr>
                          <w:rFonts w:ascii="BIZ UDPゴシック" w:eastAsia="BIZ UDPゴシック" w:hAnsi="BIZ UDPゴシック" w:hint="eastAsia"/>
                          <w:b/>
                          <w:color w:val="1F3864" w:themeColor="accent1" w:themeShade="80"/>
                          <w:sz w:val="96"/>
                          <w:szCs w:val="36"/>
                        </w:rPr>
                        <w:t>『</w:t>
                      </w:r>
                      <w:r w:rsidR="008855B9" w:rsidRPr="0010444E">
                        <w:rPr>
                          <w:rFonts w:ascii="BIZ UDPゴシック" w:eastAsia="BIZ UDPゴシック" w:hAnsi="BIZ UDPゴシック" w:hint="eastAsia"/>
                          <w:b/>
                          <w:color w:val="1F3864" w:themeColor="accent1" w:themeShade="80"/>
                          <w:sz w:val="96"/>
                          <w:szCs w:val="36"/>
                        </w:rPr>
                        <w:t>狂犬病予防</w:t>
                      </w:r>
                      <w:r w:rsidR="00352C49" w:rsidRPr="0010444E">
                        <w:rPr>
                          <w:rFonts w:ascii="BIZ UDPゴシック" w:eastAsia="BIZ UDPゴシック" w:hAnsi="BIZ UDPゴシック" w:hint="eastAsia"/>
                          <w:b/>
                          <w:color w:val="1F3864" w:themeColor="accent1" w:themeShade="80"/>
                          <w:sz w:val="96"/>
                          <w:szCs w:val="36"/>
                        </w:rPr>
                        <w:t>注射</w:t>
                      </w:r>
                      <w:r w:rsidRPr="0010444E">
                        <w:rPr>
                          <w:rFonts w:ascii="BIZ UDPゴシック" w:eastAsia="BIZ UDPゴシック" w:hAnsi="BIZ UDPゴシック" w:hint="eastAsia"/>
                          <w:b/>
                          <w:color w:val="1F3864" w:themeColor="accent1" w:themeShade="80"/>
                          <w:sz w:val="96"/>
                          <w:szCs w:val="36"/>
                        </w:rPr>
                        <w:t>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5054" w:rsidRPr="00FD6556" w:rsidRDefault="00625054">
      <w:pPr>
        <w:rPr>
          <w:rFonts w:ascii="游ゴシック" w:eastAsia="游ゴシック" w:hAnsi="游ゴシック"/>
          <w:sz w:val="24"/>
          <w:szCs w:val="24"/>
        </w:rPr>
      </w:pPr>
    </w:p>
    <w:p w:rsidR="00625054" w:rsidRPr="003953FE" w:rsidRDefault="00625054">
      <w:pPr>
        <w:rPr>
          <w:rFonts w:ascii="游ゴシック" w:eastAsia="游ゴシック" w:hAnsi="游ゴシック"/>
          <w:sz w:val="24"/>
          <w:szCs w:val="24"/>
        </w:rPr>
      </w:pPr>
    </w:p>
    <w:p w:rsidR="001A76E3" w:rsidRPr="003953FE" w:rsidRDefault="00C74CBA" w:rsidP="00FD6556">
      <w:pPr>
        <w:wordWrap w:val="0"/>
        <w:spacing w:line="480" w:lineRule="exact"/>
        <w:ind w:rightChars="-16" w:right="-34"/>
        <w:jc w:val="right"/>
        <w:rPr>
          <w:rFonts w:ascii="BIZ UDPゴシック" w:eastAsia="BIZ UDPゴシック" w:hAnsi="BIZ UDPゴシック"/>
          <w:color w:val="222A35" w:themeColor="text2" w:themeShade="80"/>
          <w:sz w:val="24"/>
          <w:szCs w:val="24"/>
        </w:rPr>
      </w:pPr>
      <w:r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>犬の登録</w:t>
      </w:r>
      <w:r w:rsidR="00FD6556"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>および、年1回の</w:t>
      </w:r>
      <w:r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>狂犬病予防注射</w:t>
      </w:r>
      <w:r w:rsidR="00FD6556"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>が</w:t>
      </w:r>
      <w:r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>飼い主</w:t>
      </w:r>
      <w:r w:rsidR="00106244"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>に</w:t>
      </w:r>
      <w:r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>義務</w:t>
      </w:r>
      <w:r w:rsidR="00106244"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>付けられています</w:t>
      </w:r>
      <w:r w:rsidR="00FD6556"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 xml:space="preserve">。　</w:t>
      </w:r>
    </w:p>
    <w:p w:rsidR="00C74CBA" w:rsidRPr="003953FE" w:rsidRDefault="00FD6556" w:rsidP="00FD6556">
      <w:pPr>
        <w:spacing w:line="480" w:lineRule="exact"/>
        <w:jc w:val="right"/>
        <w:rPr>
          <w:rFonts w:ascii="BIZ UDPゴシック" w:eastAsia="BIZ UDPゴシック" w:hAnsi="BIZ UDPゴシック"/>
          <w:color w:val="222A35" w:themeColor="text2" w:themeShade="80"/>
          <w:sz w:val="24"/>
          <w:szCs w:val="24"/>
        </w:rPr>
      </w:pPr>
      <w:r w:rsidRPr="003953FE">
        <w:rPr>
          <w:rFonts w:ascii="BIZ UDPゴシック" w:eastAsia="BIZ UDPゴシック" w:hAnsi="BIZ UDPゴシック" w:hint="eastAsia"/>
          <w:color w:val="222A35" w:themeColor="text2" w:themeShade="80"/>
          <w:sz w:val="24"/>
          <w:szCs w:val="24"/>
        </w:rPr>
        <w:t>ご都合のよい日程と会場で集合注射を受けるか、動物病院で接種してください。</w:t>
      </w:r>
    </w:p>
    <w:p w:rsidR="00090669" w:rsidRDefault="00090669" w:rsidP="00090669">
      <w:pPr>
        <w:spacing w:line="480" w:lineRule="exact"/>
        <w:jc w:val="left"/>
        <w:rPr>
          <w:rFonts w:ascii="BIZ UDPゴシック" w:eastAsia="BIZ UDPゴシック" w:hAnsi="BIZ UDPゴシック"/>
          <w:b/>
          <w:color w:val="222A35" w:themeColor="text2" w:themeShade="80"/>
          <w:sz w:val="24"/>
          <w:szCs w:val="24"/>
        </w:rPr>
      </w:pPr>
    </w:p>
    <w:p w:rsidR="00090669" w:rsidRPr="00E85906" w:rsidRDefault="00090669" w:rsidP="00E85906">
      <w:pPr>
        <w:spacing w:line="480" w:lineRule="exact"/>
        <w:jc w:val="center"/>
        <w:rPr>
          <w:rFonts w:ascii="BIZ UDPゴシック" w:eastAsia="BIZ UDPゴシック" w:hAnsi="BIZ UDPゴシック"/>
          <w:b/>
          <w:color w:val="FF0000"/>
          <w:sz w:val="36"/>
          <w:szCs w:val="24"/>
        </w:rPr>
      </w:pPr>
      <w:r w:rsidRPr="00E85906">
        <w:rPr>
          <w:rFonts w:ascii="BIZ UDPゴシック" w:eastAsia="BIZ UDPゴシック" w:hAnsi="BIZ UDPゴシック" w:hint="eastAsia"/>
          <w:b/>
          <w:color w:val="FF0000"/>
          <w:sz w:val="36"/>
          <w:szCs w:val="24"/>
        </w:rPr>
        <w:t>～ XXXX年度　狂犬病予防注射　集合注射の日程と会場 ～</w:t>
      </w:r>
    </w:p>
    <w:tbl>
      <w:tblPr>
        <w:tblStyle w:val="a3"/>
        <w:tblW w:w="9918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2"/>
        <w:gridCol w:w="2976"/>
        <w:gridCol w:w="4820"/>
      </w:tblGrid>
      <w:tr w:rsidR="009503AF" w:rsidTr="00E873AE">
        <w:trPr>
          <w:trHeight w:val="454"/>
        </w:trPr>
        <w:tc>
          <w:tcPr>
            <w:tcW w:w="5098" w:type="dxa"/>
            <w:gridSpan w:val="2"/>
            <w:tcBorders>
              <w:bottom w:val="double" w:sz="4" w:space="0" w:color="2F5496" w:themeColor="accent1" w:themeShade="BF"/>
            </w:tcBorders>
            <w:shd w:val="clear" w:color="auto" w:fill="FFFFFF" w:themeFill="background1"/>
            <w:vAlign w:val="center"/>
          </w:tcPr>
          <w:p w:rsidR="009503AF" w:rsidRPr="003953FE" w:rsidRDefault="009503AF" w:rsidP="002830A9">
            <w:pPr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3953FE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日時</w:t>
            </w:r>
          </w:p>
        </w:tc>
        <w:tc>
          <w:tcPr>
            <w:tcW w:w="4820" w:type="dxa"/>
            <w:tcBorders>
              <w:bottom w:val="double" w:sz="4" w:space="0" w:color="2F5496" w:themeColor="accent1" w:themeShade="BF"/>
            </w:tcBorders>
            <w:shd w:val="clear" w:color="auto" w:fill="FFFFFF" w:themeFill="background1"/>
            <w:vAlign w:val="center"/>
          </w:tcPr>
          <w:p w:rsidR="009503AF" w:rsidRPr="003953FE" w:rsidRDefault="009503AF" w:rsidP="002830A9">
            <w:pPr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3953FE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会場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 w:val="restart"/>
            <w:tcBorders>
              <w:top w:val="double" w:sz="4" w:space="0" w:color="2F5496" w:themeColor="accent1" w:themeShade="BF"/>
            </w:tcBorders>
            <w:shd w:val="clear" w:color="auto" w:fill="FFFFFF" w:themeFill="background1"/>
            <w:vAlign w:val="center"/>
          </w:tcPr>
          <w:p w:rsidR="00833E2C" w:rsidRPr="002830A9" w:rsidRDefault="00833E2C" w:rsidP="00833E2C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●月●日</w:t>
            </w:r>
          </w:p>
          <w:p w:rsidR="00833E2C" w:rsidRPr="002830A9" w:rsidRDefault="00833E2C" w:rsidP="00833E2C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（●曜日）</w:t>
            </w:r>
          </w:p>
        </w:tc>
        <w:tc>
          <w:tcPr>
            <w:tcW w:w="2976" w:type="dxa"/>
            <w:tcBorders>
              <w:top w:val="double" w:sz="4" w:space="0" w:color="2F5496" w:themeColor="accent1" w:themeShade="BF"/>
            </w:tcBorders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tcBorders>
              <w:top w:val="double" w:sz="4" w:space="0" w:color="2F5496" w:themeColor="accent1" w:themeShade="BF"/>
            </w:tcBorders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 w:val="restart"/>
            <w:shd w:val="clear" w:color="auto" w:fill="FFFFFF" w:themeFill="background1"/>
            <w:vAlign w:val="center"/>
          </w:tcPr>
          <w:p w:rsidR="00833E2C" w:rsidRPr="002830A9" w:rsidRDefault="00833E2C" w:rsidP="00833E2C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●月●日</w:t>
            </w:r>
          </w:p>
          <w:p w:rsidR="00833E2C" w:rsidRPr="002830A9" w:rsidRDefault="00833E2C" w:rsidP="00833E2C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（●曜日）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 w:val="restart"/>
            <w:shd w:val="clear" w:color="auto" w:fill="FFFFFF" w:themeFill="background1"/>
            <w:vAlign w:val="center"/>
          </w:tcPr>
          <w:p w:rsidR="00833E2C" w:rsidRPr="002830A9" w:rsidRDefault="00833E2C" w:rsidP="00833E2C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●月●日</w:t>
            </w:r>
          </w:p>
          <w:p w:rsidR="00833E2C" w:rsidRPr="002830A9" w:rsidRDefault="00833E2C" w:rsidP="00833E2C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（●曜日）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 w:val="restart"/>
            <w:shd w:val="clear" w:color="auto" w:fill="FFFFFF" w:themeFill="background1"/>
            <w:vAlign w:val="center"/>
          </w:tcPr>
          <w:p w:rsidR="00833E2C" w:rsidRPr="002830A9" w:rsidRDefault="00833E2C" w:rsidP="00833E2C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●月●日</w:t>
            </w:r>
          </w:p>
          <w:p w:rsidR="00833E2C" w:rsidRPr="002830A9" w:rsidRDefault="00833E2C" w:rsidP="00833E2C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（●曜日）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  <w:tr w:rsidR="00833E2C" w:rsidTr="00E873AE">
        <w:trPr>
          <w:trHeight w:val="567"/>
        </w:trPr>
        <w:tc>
          <w:tcPr>
            <w:tcW w:w="2122" w:type="dxa"/>
            <w:vMerge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XX:XX～XX:XX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833E2C" w:rsidRPr="002830A9" w:rsidRDefault="00833E2C" w:rsidP="00090669">
            <w:pPr>
              <w:spacing w:line="480" w:lineRule="exact"/>
              <w:rPr>
                <w:rFonts w:ascii="BIZ UDPゴシック" w:eastAsia="BIZ UDPゴシック" w:hAnsi="BIZ UDPゴシック"/>
                <w:b/>
                <w:color w:val="222A35" w:themeColor="text2" w:themeShade="80"/>
                <w:sz w:val="24"/>
                <w:szCs w:val="24"/>
              </w:rPr>
            </w:pPr>
            <w:r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●●●●●●</w:t>
            </w:r>
            <w:r w:rsidR="003953FE" w:rsidRPr="002830A9">
              <w:rPr>
                <w:rFonts w:ascii="BIZ UDPゴシック" w:eastAsia="BIZ UDPゴシック" w:hAnsi="BIZ UDPゴシック" w:hint="eastAsia"/>
                <w:b/>
                <w:color w:val="222A35" w:themeColor="text2" w:themeShade="80"/>
                <w:sz w:val="24"/>
                <w:szCs w:val="24"/>
              </w:rPr>
              <w:t>●●●●</w:t>
            </w:r>
          </w:p>
        </w:tc>
      </w:tr>
    </w:tbl>
    <w:p w:rsidR="00C74CBA" w:rsidRDefault="00C74CBA" w:rsidP="00C74CBA">
      <w:pPr>
        <w:spacing w:line="480" w:lineRule="exact"/>
        <w:rPr>
          <w:rFonts w:ascii="游ゴシック" w:eastAsia="游ゴシック" w:hAnsi="游ゴシック"/>
          <w:b/>
          <w:sz w:val="28"/>
        </w:rPr>
      </w:pPr>
    </w:p>
    <w:p w:rsidR="00090669" w:rsidRPr="003953FE" w:rsidRDefault="006B20CB" w:rsidP="00C74CBA">
      <w:pPr>
        <w:spacing w:line="480" w:lineRule="exact"/>
        <w:rPr>
          <w:rFonts w:ascii="BIZ UDPゴシック" w:eastAsia="BIZ UDPゴシック" w:hAnsi="BIZ UDPゴシック"/>
          <w:color w:val="FF0000"/>
          <w:sz w:val="28"/>
          <w:szCs w:val="24"/>
        </w:rPr>
      </w:pPr>
      <w:r w:rsidRPr="003953FE">
        <w:rPr>
          <w:rFonts w:ascii="BIZ UDPゴシック" w:eastAsia="BIZ UDPゴシック" w:hAnsi="BIZ UDPゴシック" w:hint="eastAsia"/>
          <w:color w:val="FF0000"/>
          <w:sz w:val="28"/>
          <w:szCs w:val="24"/>
        </w:rPr>
        <w:t>＊</w:t>
      </w:r>
      <w:r w:rsidR="00BB0B23" w:rsidRPr="003953FE">
        <w:rPr>
          <w:rFonts w:ascii="BIZ UDPゴシック" w:eastAsia="BIZ UDPゴシック" w:hAnsi="BIZ UDPゴシック" w:hint="eastAsia"/>
          <w:color w:val="FF0000"/>
          <w:sz w:val="28"/>
          <w:szCs w:val="24"/>
        </w:rPr>
        <w:t xml:space="preserve"> </w:t>
      </w:r>
      <w:r w:rsidRPr="003953FE">
        <w:rPr>
          <w:rFonts w:ascii="BIZ UDPゴシック" w:eastAsia="BIZ UDPゴシック" w:hAnsi="BIZ UDPゴシック" w:hint="eastAsia"/>
          <w:color w:val="FF0000"/>
          <w:sz w:val="28"/>
          <w:szCs w:val="24"/>
        </w:rPr>
        <w:t>料金は1頭につきX,XXX円</w:t>
      </w:r>
      <w:r w:rsidR="007F010E" w:rsidRPr="003953FE">
        <w:rPr>
          <w:rFonts w:ascii="BIZ UDPゴシック" w:eastAsia="BIZ UDPゴシック" w:hAnsi="BIZ UDPゴシック" w:hint="eastAsia"/>
          <w:color w:val="FF0000"/>
          <w:sz w:val="28"/>
          <w:szCs w:val="24"/>
        </w:rPr>
        <w:t>（注射料および注射済票交付手数料）</w:t>
      </w:r>
      <w:r w:rsidRPr="003953FE">
        <w:rPr>
          <w:rFonts w:ascii="BIZ UDPゴシック" w:eastAsia="BIZ UDPゴシック" w:hAnsi="BIZ UDPゴシック" w:hint="eastAsia"/>
          <w:color w:val="FF0000"/>
          <w:sz w:val="28"/>
          <w:szCs w:val="24"/>
        </w:rPr>
        <w:t xml:space="preserve">です。　</w:t>
      </w:r>
    </w:p>
    <w:p w:rsidR="006B20CB" w:rsidRPr="003953FE" w:rsidRDefault="006B20CB" w:rsidP="00C74CBA">
      <w:pPr>
        <w:spacing w:line="480" w:lineRule="exact"/>
        <w:rPr>
          <w:rFonts w:ascii="BIZ UDPゴシック" w:eastAsia="BIZ UDPゴシック" w:hAnsi="BIZ UDPゴシック"/>
          <w:color w:val="FF0000"/>
          <w:sz w:val="28"/>
          <w:szCs w:val="24"/>
        </w:rPr>
      </w:pPr>
      <w:r w:rsidRPr="003953FE">
        <w:rPr>
          <w:rFonts w:ascii="BIZ UDPゴシック" w:eastAsia="BIZ UDPゴシック" w:hAnsi="BIZ UDPゴシック" w:hint="eastAsia"/>
          <w:color w:val="FF0000"/>
          <w:sz w:val="28"/>
          <w:szCs w:val="24"/>
        </w:rPr>
        <w:t>＊</w:t>
      </w:r>
      <w:r w:rsidR="00BB0B23" w:rsidRPr="003953FE">
        <w:rPr>
          <w:rFonts w:ascii="BIZ UDPゴシック" w:eastAsia="BIZ UDPゴシック" w:hAnsi="BIZ UDPゴシック" w:hint="eastAsia"/>
          <w:color w:val="FF0000"/>
          <w:sz w:val="28"/>
          <w:szCs w:val="24"/>
        </w:rPr>
        <w:t xml:space="preserve"> </w:t>
      </w:r>
      <w:r w:rsidRPr="003953FE">
        <w:rPr>
          <w:rFonts w:ascii="BIZ UDPゴシック" w:eastAsia="BIZ UDPゴシック" w:hAnsi="BIZ UDPゴシック" w:hint="eastAsia"/>
          <w:color w:val="FF0000"/>
          <w:sz w:val="28"/>
          <w:szCs w:val="24"/>
        </w:rPr>
        <w:t>注射後に注射済票の交付を受けてください。</w:t>
      </w:r>
    </w:p>
    <w:p w:rsidR="00455948" w:rsidRPr="003953FE" w:rsidRDefault="00455948" w:rsidP="00C74CBA">
      <w:pPr>
        <w:spacing w:line="480" w:lineRule="exact"/>
        <w:rPr>
          <w:rFonts w:ascii="游ゴシック" w:eastAsia="游ゴシック" w:hAnsi="游ゴシック"/>
          <w:sz w:val="28"/>
        </w:rPr>
      </w:pPr>
      <w:r w:rsidRPr="003953FE">
        <w:rPr>
          <w:rFonts w:ascii="BIZ UDPゴシック" w:eastAsia="BIZ UDPゴシック" w:hAnsi="BIZ UDPゴシック" w:hint="eastAsia"/>
          <w:color w:val="FF0000"/>
          <w:sz w:val="28"/>
          <w:szCs w:val="24"/>
        </w:rPr>
        <w:t>＊ ご希望があれば、健康チェック、その他ご相談に応じます。</w:t>
      </w:r>
    </w:p>
    <w:p w:rsidR="00455948" w:rsidRPr="006B20CB" w:rsidRDefault="00455948" w:rsidP="00C74CBA">
      <w:pPr>
        <w:spacing w:line="480" w:lineRule="exact"/>
        <w:rPr>
          <w:rFonts w:ascii="游ゴシック" w:eastAsia="游ゴシック" w:hAnsi="游ゴシック"/>
          <w:b/>
          <w:sz w:val="28"/>
        </w:rPr>
      </w:pPr>
    </w:p>
    <w:p w:rsidR="0006510A" w:rsidRPr="00833E2C" w:rsidRDefault="00090669" w:rsidP="00090669">
      <w:pPr>
        <w:spacing w:line="600" w:lineRule="exact"/>
        <w:jc w:val="left"/>
        <w:rPr>
          <w:rFonts w:ascii="BIZ UDPゴシック" w:eastAsia="BIZ UDPゴシック" w:hAnsi="BIZ UDPゴシック"/>
          <w:color w:val="222A35" w:themeColor="text2" w:themeShade="80"/>
          <w:sz w:val="28"/>
          <w:szCs w:val="28"/>
        </w:rPr>
      </w:pPr>
      <w:r w:rsidRPr="00833E2C">
        <w:rPr>
          <w:rFonts w:ascii="BIZ UDPゴシック" w:eastAsia="BIZ UDPゴシック" w:hAnsi="BIZ UDPゴシック" w:hint="eastAsia"/>
          <w:b/>
          <w:color w:val="222A35" w:themeColor="text2" w:themeShade="80"/>
          <w:sz w:val="24"/>
          <w:szCs w:val="28"/>
        </w:rPr>
        <w:t>【</w:t>
      </w:r>
      <w:r w:rsidR="0006510A" w:rsidRPr="00833E2C">
        <w:rPr>
          <w:rFonts w:ascii="BIZ UDPゴシック" w:eastAsia="BIZ UDPゴシック" w:hAnsi="BIZ UDPゴシック" w:hint="eastAsia"/>
          <w:b/>
          <w:color w:val="222A35" w:themeColor="text2" w:themeShade="80"/>
          <w:sz w:val="24"/>
          <w:szCs w:val="28"/>
        </w:rPr>
        <w:t>お問い合わせ</w:t>
      </w:r>
      <w:r w:rsidRPr="00833E2C">
        <w:rPr>
          <w:rFonts w:ascii="BIZ UDPゴシック" w:eastAsia="BIZ UDPゴシック" w:hAnsi="BIZ UDPゴシック" w:hint="eastAsia"/>
          <w:b/>
          <w:color w:val="222A35" w:themeColor="text2" w:themeShade="80"/>
          <w:sz w:val="24"/>
          <w:szCs w:val="28"/>
        </w:rPr>
        <w:t>】</w:t>
      </w:r>
      <w:r w:rsidRPr="00833E2C">
        <w:rPr>
          <w:rFonts w:ascii="BIZ UDPゴシック" w:eastAsia="BIZ UDPゴシック" w:hAnsi="BIZ UDPゴシック" w:hint="eastAsia"/>
          <w:b/>
          <w:color w:val="222A35" w:themeColor="text2" w:themeShade="80"/>
          <w:sz w:val="28"/>
          <w:szCs w:val="28"/>
        </w:rPr>
        <w:t xml:space="preserve">　</w:t>
      </w:r>
      <w:r w:rsidR="0006510A" w:rsidRPr="00833E2C">
        <w:rPr>
          <w:rFonts w:ascii="BIZ UDPゴシック" w:eastAsia="BIZ UDPゴシック" w:hAnsi="BIZ UDPゴシック" w:hint="eastAsia"/>
          <w:b/>
          <w:color w:val="222A35" w:themeColor="text2" w:themeShade="80"/>
          <w:sz w:val="32"/>
          <w:szCs w:val="28"/>
        </w:rPr>
        <w:t>●●●</w:t>
      </w:r>
      <w:r w:rsidRPr="00833E2C">
        <w:rPr>
          <w:rFonts w:ascii="BIZ UDPゴシック" w:eastAsia="BIZ UDPゴシック" w:hAnsi="BIZ UDPゴシック" w:hint="eastAsia"/>
          <w:b/>
          <w:color w:val="222A35" w:themeColor="text2" w:themeShade="80"/>
          <w:sz w:val="32"/>
          <w:szCs w:val="28"/>
        </w:rPr>
        <w:t>市役所　●●●課</w:t>
      </w:r>
      <w:r w:rsidR="0006510A" w:rsidRPr="00833E2C">
        <w:rPr>
          <w:rFonts w:ascii="BIZ UDPゴシック" w:eastAsia="BIZ UDPゴシック" w:hAnsi="BIZ UDPゴシック" w:hint="eastAsia"/>
          <w:b/>
          <w:color w:val="222A35" w:themeColor="text2" w:themeShade="80"/>
          <w:sz w:val="44"/>
        </w:rPr>
        <w:t xml:space="preserve">　</w:t>
      </w:r>
      <w:r w:rsidR="0006510A" w:rsidRPr="00833E2C">
        <w:rPr>
          <w:rFonts w:ascii="BIZ UDPゴシック" w:eastAsia="BIZ UDPゴシック" w:hAnsi="BIZ UDPゴシック" w:hint="eastAsia"/>
          <w:b/>
          <w:color w:val="222A35" w:themeColor="text2" w:themeShade="80"/>
          <w:sz w:val="32"/>
          <w:szCs w:val="28"/>
        </w:rPr>
        <w:t>TEL：XXX-XXX-XXXX</w:t>
      </w:r>
    </w:p>
    <w:sectPr w:rsidR="0006510A" w:rsidRPr="00833E2C" w:rsidSect="00196EB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E2B"/>
    <w:rsid w:val="00011818"/>
    <w:rsid w:val="0006510A"/>
    <w:rsid w:val="00090669"/>
    <w:rsid w:val="000C2ADB"/>
    <w:rsid w:val="0010444E"/>
    <w:rsid w:val="00106244"/>
    <w:rsid w:val="001307A0"/>
    <w:rsid w:val="00167A55"/>
    <w:rsid w:val="00186B2C"/>
    <w:rsid w:val="00191DA7"/>
    <w:rsid w:val="00196EB5"/>
    <w:rsid w:val="001A76E3"/>
    <w:rsid w:val="001E02BA"/>
    <w:rsid w:val="002323D6"/>
    <w:rsid w:val="002830A9"/>
    <w:rsid w:val="002F064A"/>
    <w:rsid w:val="00352C49"/>
    <w:rsid w:val="003567C0"/>
    <w:rsid w:val="003929EF"/>
    <w:rsid w:val="003953FE"/>
    <w:rsid w:val="003D2C4F"/>
    <w:rsid w:val="003D4B21"/>
    <w:rsid w:val="003D7F23"/>
    <w:rsid w:val="0043723B"/>
    <w:rsid w:val="00455948"/>
    <w:rsid w:val="0046770C"/>
    <w:rsid w:val="00520345"/>
    <w:rsid w:val="0053251F"/>
    <w:rsid w:val="0053719A"/>
    <w:rsid w:val="005376BC"/>
    <w:rsid w:val="005712E1"/>
    <w:rsid w:val="00603E1B"/>
    <w:rsid w:val="00625054"/>
    <w:rsid w:val="0065410D"/>
    <w:rsid w:val="006B20CB"/>
    <w:rsid w:val="00711A15"/>
    <w:rsid w:val="0072652E"/>
    <w:rsid w:val="00761071"/>
    <w:rsid w:val="007771EB"/>
    <w:rsid w:val="007B126C"/>
    <w:rsid w:val="007F010E"/>
    <w:rsid w:val="007F08B1"/>
    <w:rsid w:val="00833E2C"/>
    <w:rsid w:val="00864B1E"/>
    <w:rsid w:val="008855B9"/>
    <w:rsid w:val="00947FCE"/>
    <w:rsid w:val="009503AF"/>
    <w:rsid w:val="00A2485E"/>
    <w:rsid w:val="00B20DBB"/>
    <w:rsid w:val="00B4282E"/>
    <w:rsid w:val="00B42AC2"/>
    <w:rsid w:val="00BB0B23"/>
    <w:rsid w:val="00C40131"/>
    <w:rsid w:val="00C74CBA"/>
    <w:rsid w:val="00C77015"/>
    <w:rsid w:val="00C85822"/>
    <w:rsid w:val="00CF6E2B"/>
    <w:rsid w:val="00D15A5E"/>
    <w:rsid w:val="00D62987"/>
    <w:rsid w:val="00DD1068"/>
    <w:rsid w:val="00E07429"/>
    <w:rsid w:val="00E11FBF"/>
    <w:rsid w:val="00E85906"/>
    <w:rsid w:val="00E873AE"/>
    <w:rsid w:val="00F04F95"/>
    <w:rsid w:val="00F149A4"/>
    <w:rsid w:val="00F45820"/>
    <w:rsid w:val="00F71FCC"/>
    <w:rsid w:val="00F740DB"/>
    <w:rsid w:val="00FD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6"/>
    </o:shapedefaults>
    <o:shapelayout v:ext="edit">
      <o:idmap v:ext="edit" data="1"/>
    </o:shapelayout>
  </w:shapeDefaults>
  <w:decimalSymbol w:val="."/>
  <w:listSeparator w:val=","/>
  <w15:chartTrackingRefBased/>
  <w15:docId w15:val="{51262EFF-BDB0-4FD6-8289-A4C75583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830A9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830A9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2830A9"/>
  </w:style>
  <w:style w:type="paragraph" w:styleId="a7">
    <w:name w:val="annotation subject"/>
    <w:basedOn w:val="a5"/>
    <w:next w:val="a5"/>
    <w:link w:val="a8"/>
    <w:uiPriority w:val="99"/>
    <w:semiHidden/>
    <w:unhideWhenUsed/>
    <w:rsid w:val="002830A9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830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2019-06-03T02:34:00Z</dcterms:created>
  <dcterms:modified xsi:type="dcterms:W3CDTF">2019-06-04T07:22:00Z</dcterms:modified>
</cp:coreProperties>
</file>