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E755" w14:textId="24C0A285" w:rsidR="00FF551E" w:rsidRPr="009A442D" w:rsidRDefault="005F65DF" w:rsidP="005F65DF">
      <w:pPr>
        <w:jc w:val="center"/>
        <w:rPr>
          <w:rFonts w:ascii="UD デジタル 教科書体 NK-R" w:eastAsia="UD デジタル 教科書体 NK-R" w:hint="eastAsia"/>
          <w:b/>
          <w:bCs/>
          <w:color w:val="C45911" w:themeColor="accent2" w:themeShade="BF"/>
          <w:sz w:val="60"/>
          <w:szCs w:val="60"/>
          <w:u w:val="single"/>
        </w:rPr>
      </w:pPr>
      <w:r w:rsidRPr="009A442D">
        <w:rPr>
          <w:rFonts w:ascii="UD デジタル 教科書体 NK-R" w:eastAsia="UD デジタル 教科書体 NK-R" w:hint="eastAsia"/>
          <w:b/>
          <w:bCs/>
          <w:color w:val="C45911" w:themeColor="accent2" w:themeShade="BF"/>
          <w:sz w:val="60"/>
          <w:szCs w:val="60"/>
          <w:u w:val="single"/>
        </w:rPr>
        <w:t>ゴミを減らしてリサイクルを進めましょう！</w:t>
      </w:r>
    </w:p>
    <w:p w14:paraId="58A9211E" w14:textId="1A68764A" w:rsidR="005F65DF" w:rsidRPr="00C32D75" w:rsidRDefault="00A15557" w:rsidP="00C32D75">
      <w:pPr>
        <w:jc w:val="center"/>
        <w:rPr>
          <w:rFonts w:ascii="UD デジタル 教科書体 NK-R" w:eastAsia="UD デジタル 教科書体 NK-R"/>
          <w:sz w:val="40"/>
          <w:szCs w:val="44"/>
        </w:rPr>
      </w:pPr>
      <w:r w:rsidRPr="00C32D75">
        <w:rPr>
          <w:rFonts w:ascii="UD デジタル 教科書体 NK-R" w:eastAsia="UD デジタル 教科書体 NK-R" w:hint="eastAsia"/>
          <w:sz w:val="40"/>
          <w:szCs w:val="44"/>
        </w:rPr>
        <w:t>下記のゴミは</w:t>
      </w:r>
      <w:r w:rsidR="00C32D75" w:rsidRPr="00C32D75">
        <w:rPr>
          <w:rFonts w:ascii="UD デジタル 教科書体 NK-R" w:eastAsia="UD デジタル 教科書体 NK-R" w:hint="eastAsia"/>
          <w:sz w:val="40"/>
          <w:szCs w:val="44"/>
        </w:rPr>
        <w:t>、正しく分別することで</w:t>
      </w:r>
      <w:r w:rsidRPr="00C32D75">
        <w:rPr>
          <w:rFonts w:ascii="UD デジタル 教科書体 NK-R" w:eastAsia="UD デジタル 教科書体 NK-R" w:hint="eastAsia"/>
          <w:sz w:val="40"/>
          <w:szCs w:val="44"/>
        </w:rPr>
        <w:t>再資源化が可能です。</w:t>
      </w:r>
    </w:p>
    <w:p w14:paraId="0B94753F" w14:textId="5BC76F52" w:rsidR="00A15557" w:rsidRPr="00C32D75" w:rsidRDefault="00A15557" w:rsidP="00C32D75">
      <w:pPr>
        <w:jc w:val="center"/>
        <w:rPr>
          <w:rFonts w:ascii="UD デジタル 教科書体 NK-R" w:eastAsia="UD デジタル 教科書体 NK-R" w:hint="eastAsia"/>
          <w:sz w:val="40"/>
          <w:szCs w:val="44"/>
        </w:rPr>
      </w:pPr>
      <w:r w:rsidRPr="00C32D75">
        <w:rPr>
          <w:rFonts w:ascii="UD デジタル 教科書体 NK-R" w:eastAsia="UD デジタル 教科書体 NK-R" w:hint="eastAsia"/>
          <w:sz w:val="40"/>
          <w:szCs w:val="44"/>
        </w:rPr>
        <w:t>限りある資源の有効活用のために、</w:t>
      </w:r>
      <w:r w:rsidR="00C32D75" w:rsidRPr="00C32D75">
        <w:rPr>
          <w:rFonts w:ascii="UD デジタル 教科書体 NK-R" w:eastAsia="UD デジタル 教科書体 NK-R" w:hint="eastAsia"/>
          <w:sz w:val="40"/>
          <w:szCs w:val="44"/>
        </w:rPr>
        <w:t>きちんと</w:t>
      </w:r>
      <w:r w:rsidRPr="00C32D75">
        <w:rPr>
          <w:rFonts w:ascii="UD デジタル 教科書体 NK-R" w:eastAsia="UD デジタル 教科書体 NK-R" w:hint="eastAsia"/>
          <w:sz w:val="40"/>
          <w:szCs w:val="44"/>
        </w:rPr>
        <w:t>分別しましょう。</w:t>
      </w:r>
    </w:p>
    <w:p w14:paraId="1C85C725" w14:textId="2A9F3DF4" w:rsidR="005F65DF" w:rsidRDefault="005F65DF">
      <w:pPr>
        <w:rPr>
          <w:rFonts w:ascii="UD デジタル 教科書体 NK-R" w:eastAsia="UD デジタル 教科書体 NK-R"/>
        </w:rPr>
      </w:pPr>
    </w:p>
    <w:tbl>
      <w:tblPr>
        <w:tblStyle w:val="a3"/>
        <w:tblW w:w="0" w:type="auto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A442D" w14:paraId="11510683" w14:textId="77777777" w:rsidTr="0066112F">
        <w:trPr>
          <w:trHeight w:val="1134"/>
        </w:trPr>
        <w:tc>
          <w:tcPr>
            <w:tcW w:w="5228" w:type="dxa"/>
            <w:vAlign w:val="center"/>
          </w:tcPr>
          <w:p w14:paraId="64F874DD" w14:textId="0869D905" w:rsidR="009A442D" w:rsidRPr="0041117A" w:rsidRDefault="0041117A" w:rsidP="009A442D">
            <w:pPr>
              <w:jc w:val="center"/>
              <w:rPr>
                <w:rFonts w:ascii="UD デジタル 教科書体 NK-R" w:eastAsia="UD デジタル 教科書体 NK-R" w:hint="eastAsia"/>
                <w:b/>
                <w:bCs/>
                <w:sz w:val="48"/>
                <w:szCs w:val="52"/>
              </w:rPr>
            </w:pPr>
            <w:r w:rsidRPr="0041117A">
              <w:rPr>
                <w:rFonts w:ascii="UD デジタル 教科書体 NK-R" w:eastAsia="UD デジタル 教科書体 NK-R" w:hint="eastAsia"/>
                <w:b/>
                <w:bCs/>
                <w:sz w:val="48"/>
                <w:szCs w:val="52"/>
              </w:rPr>
              <w:t>古紙類</w:t>
            </w:r>
          </w:p>
        </w:tc>
        <w:tc>
          <w:tcPr>
            <w:tcW w:w="5228" w:type="dxa"/>
            <w:vAlign w:val="center"/>
          </w:tcPr>
          <w:p w14:paraId="2AA83048" w14:textId="22A52AEF" w:rsidR="009A442D" w:rsidRPr="0041117A" w:rsidRDefault="0041117A" w:rsidP="009A442D">
            <w:pPr>
              <w:jc w:val="center"/>
              <w:rPr>
                <w:rFonts w:ascii="UD デジタル 教科書体 NK-R" w:eastAsia="UD デジタル 教科書体 NK-R" w:hint="eastAsia"/>
                <w:b/>
                <w:bCs/>
                <w:sz w:val="48"/>
                <w:szCs w:val="52"/>
              </w:rPr>
            </w:pPr>
            <w:r w:rsidRPr="0041117A">
              <w:rPr>
                <w:rFonts w:ascii="UD デジタル 教科書体 NK-R" w:eastAsia="UD デジタル 教科書体 NK-R" w:hint="eastAsia"/>
                <w:b/>
                <w:bCs/>
                <w:sz w:val="48"/>
                <w:szCs w:val="52"/>
              </w:rPr>
              <w:t>ペットボトル</w:t>
            </w:r>
          </w:p>
        </w:tc>
      </w:tr>
      <w:tr w:rsidR="009A442D" w:rsidRPr="00D81C4F" w14:paraId="21E67329" w14:textId="77777777" w:rsidTr="00A03382">
        <w:trPr>
          <w:trHeight w:val="4762"/>
        </w:trPr>
        <w:tc>
          <w:tcPr>
            <w:tcW w:w="5228" w:type="dxa"/>
            <w:tcBorders>
              <w:bottom w:val="double" w:sz="18" w:space="0" w:color="A6A6A6" w:themeColor="background1" w:themeShade="A6"/>
            </w:tcBorders>
          </w:tcPr>
          <w:p w14:paraId="6C738696" w14:textId="37D0C592" w:rsidR="0041117A" w:rsidRPr="002C29AD" w:rsidRDefault="002C29AD" w:rsidP="002C29AD">
            <w:pPr>
              <w:jc w:val="center"/>
              <w:rPr>
                <w:rFonts w:ascii="UD デジタル 教科書体 NK-R" w:eastAsia="UD デジタル 教科書体 NK-R" w:hint="eastAsia"/>
                <w:sz w:val="28"/>
                <w:szCs w:val="32"/>
              </w:rPr>
            </w:pPr>
            <w:r>
              <w:rPr>
                <w:rFonts w:ascii="UD デジタル 教科書体 NK-R" w:eastAsia="UD デジタル 教科書体 NK-R" w:hint="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53366FBD" wp14:editId="2AE0C067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778510</wp:posOffset>
                  </wp:positionV>
                  <wp:extent cx="2787650" cy="2228372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763" cy="2230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※</w:t>
            </w:r>
            <w:r w:rsidR="00AF33BD" w:rsidRPr="00AF33BD">
              <w:rPr>
                <w:rFonts w:ascii="UD デジタル 教科書体 NK-R" w:eastAsia="UD デジタル 教科書体 NK-R" w:hint="eastAsia"/>
                <w:sz w:val="28"/>
                <w:szCs w:val="32"/>
              </w:rPr>
              <w:t>新聞、雑誌、書籍、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ダン</w:t>
            </w:r>
            <w:r w:rsidR="00AF33BD" w:rsidRPr="00AF33BD">
              <w:rPr>
                <w:rFonts w:ascii="UD デジタル 教科書体 NK-R" w:eastAsia="UD デジタル 教科書体 NK-R" w:hint="eastAsia"/>
                <w:sz w:val="28"/>
                <w:szCs w:val="32"/>
              </w:rPr>
              <w:t>ボール、紙パック等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を</w:t>
            </w:r>
            <w:r w:rsidR="00AF33BD" w:rsidRPr="00AF33BD">
              <w:rPr>
                <w:rFonts w:ascii="UD デジタル 教科書体 NK-R" w:eastAsia="UD デジタル 教科書体 NK-R" w:hint="eastAsia"/>
                <w:sz w:val="28"/>
                <w:szCs w:val="32"/>
              </w:rPr>
              <w:t>種類別に紙ひもでしばってください。</w:t>
            </w:r>
          </w:p>
        </w:tc>
        <w:tc>
          <w:tcPr>
            <w:tcW w:w="5228" w:type="dxa"/>
            <w:tcBorders>
              <w:bottom w:val="double" w:sz="18" w:space="0" w:color="A6A6A6" w:themeColor="background1" w:themeShade="A6"/>
            </w:tcBorders>
          </w:tcPr>
          <w:p w14:paraId="42CFD3E6" w14:textId="22F61C8C" w:rsidR="002C29AD" w:rsidRDefault="00555C8D" w:rsidP="002C29AD">
            <w:pPr>
              <w:jc w:val="center"/>
              <w:rPr>
                <w:rFonts w:ascii="UD デジタル 教科書体 NK-R" w:eastAsia="UD デジタル 教科書体 NK-R"/>
                <w:sz w:val="28"/>
                <w:szCs w:val="32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※</w:t>
            </w:r>
            <w:r w:rsidRPr="00555C8D">
              <w:rPr>
                <w:rFonts w:ascii="UD デジタル 教科書体 NK-R" w:eastAsia="UD デジタル 教科書体 NK-R"/>
                <w:sz w:val="28"/>
                <w:szCs w:val="32"/>
              </w:rPr>
              <w:t>PETボトルの識別表示マーク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がついて</w:t>
            </w:r>
          </w:p>
          <w:p w14:paraId="26FF0EC5" w14:textId="43E64E91" w:rsidR="009A442D" w:rsidRPr="00555C8D" w:rsidRDefault="002C29AD" w:rsidP="002C29AD">
            <w:pPr>
              <w:jc w:val="center"/>
              <w:rPr>
                <w:rFonts w:ascii="UD デジタル 教科書体 NK-R" w:eastAsia="UD デジタル 教科書体 NK-R" w:hint="eastAsia"/>
                <w:sz w:val="28"/>
                <w:szCs w:val="32"/>
              </w:rPr>
            </w:pPr>
            <w:r>
              <w:rPr>
                <w:rFonts w:ascii="UD デジタル 教科書体 NK-R" w:eastAsia="UD デジタル 教科書体 NK-R"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60DF07DB" wp14:editId="1410A251">
                  <wp:simplePos x="0" y="0"/>
                  <wp:positionH relativeFrom="column">
                    <wp:posOffset>666115</wp:posOffset>
                  </wp:positionH>
                  <wp:positionV relativeFrom="page">
                    <wp:posOffset>676910</wp:posOffset>
                  </wp:positionV>
                  <wp:extent cx="1765582" cy="233680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582" cy="233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5C8D">
              <w:rPr>
                <w:rFonts w:ascii="UD デジタル 教科書体 NK-R" w:eastAsia="UD デジタル 教科書体 NK-R" w:hint="eastAsia"/>
                <w:sz w:val="28"/>
                <w:szCs w:val="32"/>
              </w:rPr>
              <w:t>いるもの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を</w:t>
            </w:r>
            <w:r w:rsidR="00D81C4F">
              <w:rPr>
                <w:rFonts w:ascii="UD デジタル 教科書体 NK-R" w:eastAsia="UD デジタル 教科書体 NK-R" w:hint="eastAsia"/>
                <w:sz w:val="28"/>
                <w:szCs w:val="32"/>
              </w:rPr>
              <w:t>回収専用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袋に入れてください。</w:t>
            </w:r>
          </w:p>
        </w:tc>
      </w:tr>
      <w:tr w:rsidR="009A442D" w14:paraId="4D2D608C" w14:textId="77777777" w:rsidTr="0066112F">
        <w:trPr>
          <w:trHeight w:val="1134"/>
        </w:trPr>
        <w:tc>
          <w:tcPr>
            <w:tcW w:w="5228" w:type="dxa"/>
            <w:tcBorders>
              <w:top w:val="double" w:sz="18" w:space="0" w:color="A6A6A6" w:themeColor="background1" w:themeShade="A6"/>
            </w:tcBorders>
            <w:vAlign w:val="center"/>
          </w:tcPr>
          <w:p w14:paraId="20DCAC56" w14:textId="6385B42B" w:rsidR="009A442D" w:rsidRPr="0041117A" w:rsidRDefault="0041117A" w:rsidP="00555C8D">
            <w:pPr>
              <w:jc w:val="center"/>
              <w:rPr>
                <w:rFonts w:ascii="UD デジタル 教科書体 NK-R" w:eastAsia="UD デジタル 教科書体 NK-R" w:hint="eastAsia"/>
                <w:b/>
                <w:bCs/>
                <w:sz w:val="48"/>
                <w:szCs w:val="48"/>
              </w:rPr>
            </w:pPr>
            <w:r w:rsidRPr="0041117A">
              <w:rPr>
                <w:rFonts w:ascii="UD デジタル 教科書体 NK-R" w:eastAsia="UD デジタル 教科書体 NK-R" w:hint="eastAsia"/>
                <w:b/>
                <w:bCs/>
                <w:sz w:val="48"/>
                <w:szCs w:val="48"/>
              </w:rPr>
              <w:t>缶</w:t>
            </w:r>
          </w:p>
        </w:tc>
        <w:tc>
          <w:tcPr>
            <w:tcW w:w="5228" w:type="dxa"/>
            <w:tcBorders>
              <w:top w:val="double" w:sz="18" w:space="0" w:color="A6A6A6" w:themeColor="background1" w:themeShade="A6"/>
            </w:tcBorders>
            <w:vAlign w:val="center"/>
          </w:tcPr>
          <w:p w14:paraId="4CCC1ACF" w14:textId="372631E6" w:rsidR="009A442D" w:rsidRPr="0041117A" w:rsidRDefault="0041117A" w:rsidP="009A442D">
            <w:pPr>
              <w:jc w:val="center"/>
              <w:rPr>
                <w:rFonts w:ascii="UD デジタル 教科書体 NK-R" w:eastAsia="UD デジタル 教科書体 NK-R" w:hint="eastAsia"/>
                <w:b/>
                <w:bCs/>
                <w:sz w:val="48"/>
                <w:szCs w:val="48"/>
              </w:rPr>
            </w:pPr>
            <w:r w:rsidRPr="0041117A">
              <w:rPr>
                <w:rFonts w:ascii="UD デジタル 教科書体 NK-R" w:eastAsia="UD デジタル 教科書体 NK-R" w:hint="eastAsia"/>
                <w:b/>
                <w:bCs/>
                <w:sz w:val="48"/>
                <w:szCs w:val="48"/>
              </w:rPr>
              <w:t>びん</w:t>
            </w:r>
          </w:p>
        </w:tc>
      </w:tr>
      <w:tr w:rsidR="009A442D" w14:paraId="2D527AC5" w14:textId="77777777" w:rsidTr="00A03382">
        <w:trPr>
          <w:trHeight w:val="4762"/>
        </w:trPr>
        <w:tc>
          <w:tcPr>
            <w:tcW w:w="5228" w:type="dxa"/>
          </w:tcPr>
          <w:p w14:paraId="353BA95A" w14:textId="54E2CDD9" w:rsidR="002C29AD" w:rsidRDefault="002C29AD" w:rsidP="002C29AD">
            <w:pPr>
              <w:jc w:val="center"/>
              <w:rPr>
                <w:rFonts w:ascii="UD デジタル 教科書体 NK-R" w:eastAsia="UD デジタル 教科書体 NK-R"/>
                <w:sz w:val="28"/>
                <w:szCs w:val="32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※</w:t>
            </w:r>
            <w:r w:rsidR="00555C8D">
              <w:rPr>
                <w:rFonts w:ascii="UD デジタル 教科書体 NK-R" w:eastAsia="UD デジタル 教科書体 NK-R" w:hint="eastAsia"/>
                <w:sz w:val="28"/>
                <w:szCs w:val="32"/>
              </w:rPr>
              <w:t>アルミ缶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および</w:t>
            </w:r>
            <w:r w:rsidR="00555C8D">
              <w:rPr>
                <w:rFonts w:ascii="UD デジタル 教科書体 NK-R" w:eastAsia="UD デジタル 教科書体 NK-R" w:hint="eastAsia"/>
                <w:sz w:val="28"/>
                <w:szCs w:val="32"/>
              </w:rPr>
              <w:t>スチール缶</w:t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が対象です。</w:t>
            </w:r>
          </w:p>
          <w:p w14:paraId="60DDC388" w14:textId="0ED7724A" w:rsidR="009A442D" w:rsidRPr="002C29AD" w:rsidRDefault="002C29AD" w:rsidP="002C29AD">
            <w:pPr>
              <w:jc w:val="center"/>
              <w:rPr>
                <w:rFonts w:ascii="UD デジタル 教科書体 NK-R" w:eastAsia="UD デジタル 教科書体 NK-R" w:hint="eastAsia"/>
              </w:rPr>
            </w:pPr>
            <w:r>
              <w:rPr>
                <w:rFonts w:ascii="UD デジタル 教科書体 NK-R" w:eastAsia="UD デジタル 教科書体 NK-R"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6B8452BB" wp14:editId="6E9D31E6">
                  <wp:simplePos x="0" y="0"/>
                  <wp:positionH relativeFrom="column">
                    <wp:posOffset>672465</wp:posOffset>
                  </wp:positionH>
                  <wp:positionV relativeFrom="page">
                    <wp:posOffset>711200</wp:posOffset>
                  </wp:positionV>
                  <wp:extent cx="1790700" cy="2305688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30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UD デジタル 教科書体 NK-R" w:eastAsia="UD デジタル 教科書体 NK-R" w:hint="eastAsia"/>
                <w:sz w:val="28"/>
                <w:szCs w:val="32"/>
              </w:rPr>
              <w:t>ゴミ集積所の回収箱に入れてください。</w:t>
            </w:r>
          </w:p>
        </w:tc>
        <w:tc>
          <w:tcPr>
            <w:tcW w:w="5228" w:type="dxa"/>
          </w:tcPr>
          <w:p w14:paraId="36A32F18" w14:textId="464E549F" w:rsidR="009A442D" w:rsidRPr="00395E54" w:rsidRDefault="00A03382" w:rsidP="00395E54">
            <w:pPr>
              <w:jc w:val="center"/>
              <w:rPr>
                <w:rFonts w:ascii="UD デジタル 教科書体 NK-R" w:eastAsia="UD デジタル 教科書体 NK-R" w:hint="eastAsia"/>
              </w:rPr>
            </w:pPr>
            <w:r>
              <w:rPr>
                <w:rFonts w:ascii="UD デジタル 教科書体 NK-R" w:eastAsia="UD デジタル 教科書体 NK-R"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78B453A2" wp14:editId="0D212326">
                  <wp:simplePos x="0" y="0"/>
                  <wp:positionH relativeFrom="column">
                    <wp:posOffset>761365</wp:posOffset>
                  </wp:positionH>
                  <wp:positionV relativeFrom="page">
                    <wp:posOffset>698500</wp:posOffset>
                  </wp:positionV>
                  <wp:extent cx="1752600" cy="2318786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18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29AD">
              <w:rPr>
                <w:rFonts w:ascii="UD デジタル 教科書体 NK-R" w:eastAsia="UD デジタル 教科書体 NK-R" w:hint="eastAsia"/>
                <w:sz w:val="28"/>
                <w:szCs w:val="32"/>
              </w:rPr>
              <w:t>※</w:t>
            </w:r>
            <w:r w:rsidR="00395E54">
              <w:rPr>
                <w:rFonts w:ascii="UD デジタル 教科書体 NK-R" w:eastAsia="UD デジタル 教科書体 NK-R" w:hint="eastAsia"/>
                <w:sz w:val="28"/>
                <w:szCs w:val="32"/>
              </w:rPr>
              <w:t>透明なびん、色つきのびんに分けて、ゴミ集積所の回収箱に入れてください。</w:t>
            </w:r>
          </w:p>
        </w:tc>
      </w:tr>
    </w:tbl>
    <w:p w14:paraId="5E02B47A" w14:textId="705A6BB8" w:rsidR="00C32D75" w:rsidRPr="005F65DF" w:rsidRDefault="00C32D75">
      <w:pPr>
        <w:rPr>
          <w:rFonts w:ascii="UD デジタル 教科書体 NK-R" w:eastAsia="UD デジタル 教科書体 NK-R" w:hint="eastAsia"/>
        </w:rPr>
      </w:pPr>
    </w:p>
    <w:sectPr w:rsidR="00C32D75" w:rsidRPr="005F65DF" w:rsidSect="008128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1F"/>
    <w:rsid w:val="000504FC"/>
    <w:rsid w:val="002C29AD"/>
    <w:rsid w:val="002D422B"/>
    <w:rsid w:val="00395E54"/>
    <w:rsid w:val="0041117A"/>
    <w:rsid w:val="00555C8D"/>
    <w:rsid w:val="005F65DF"/>
    <w:rsid w:val="0066112F"/>
    <w:rsid w:val="0081286E"/>
    <w:rsid w:val="0099641F"/>
    <w:rsid w:val="009A442D"/>
    <w:rsid w:val="00A03382"/>
    <w:rsid w:val="00A15557"/>
    <w:rsid w:val="00AF33BD"/>
    <w:rsid w:val="00AF53F7"/>
    <w:rsid w:val="00C32D75"/>
    <w:rsid w:val="00D81C4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7FC429"/>
  <w15:chartTrackingRefBased/>
  <w15:docId w15:val="{AB859EFC-F0BC-4B7B-9D40-4C239E54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2022-09-16T13:38:00Z</dcterms:created>
  <dcterms:modified xsi:type="dcterms:W3CDTF">2022-09-16T14:21:00Z</dcterms:modified>
</cp:coreProperties>
</file>