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single" w:sz="48" w:space="0" w:color="92D050"/>
          <w:left w:val="none" w:sz="0" w:space="0" w:color="auto"/>
          <w:bottom w:val="single" w:sz="48" w:space="0" w:color="92D05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8"/>
      </w:tblGrid>
      <w:tr w:rsidR="00D50115" w14:paraId="417B35FB" w14:textId="77777777" w:rsidTr="00A7688A">
        <w:trPr>
          <w:trHeight w:val="1020"/>
        </w:trPr>
        <w:tc>
          <w:tcPr>
            <w:tcW w:w="15388" w:type="dxa"/>
            <w:vAlign w:val="center"/>
          </w:tcPr>
          <w:p w14:paraId="49C5B9F1" w14:textId="386381AC" w:rsidR="00D50115" w:rsidRPr="00D50115" w:rsidRDefault="00D50115" w:rsidP="00D50115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A7688A">
              <w:rPr>
                <w:rFonts w:ascii="BIZ UDPゴシック" w:eastAsia="BIZ UDPゴシック" w:hAnsi="BIZ UDPゴシック" w:hint="eastAsia"/>
                <w:b/>
                <w:bCs/>
                <w:color w:val="00B050"/>
                <w:sz w:val="72"/>
                <w:szCs w:val="96"/>
              </w:rPr>
              <w:t>リサイクルゴミ・資源ゴミの出し方について</w:t>
            </w:r>
          </w:p>
        </w:tc>
      </w:tr>
    </w:tbl>
    <w:p w14:paraId="3F60F204" w14:textId="668A8D7D" w:rsidR="00D50115" w:rsidRPr="00342004" w:rsidRDefault="00D50115">
      <w:pPr>
        <w:rPr>
          <w:rFonts w:ascii="BIZ UDPゴシック" w:eastAsia="BIZ UDPゴシック" w:hAnsi="BIZ UDPゴシック"/>
          <w:szCs w:val="21"/>
        </w:rPr>
      </w:pPr>
    </w:p>
    <w:tbl>
      <w:tblPr>
        <w:tblStyle w:val="a3"/>
        <w:tblW w:w="153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8"/>
        <w:gridCol w:w="4195"/>
        <w:gridCol w:w="425"/>
        <w:gridCol w:w="3288"/>
        <w:gridCol w:w="4195"/>
      </w:tblGrid>
      <w:tr w:rsidR="00ED0402" w14:paraId="4C433460" w14:textId="77777777" w:rsidTr="006C33BD">
        <w:trPr>
          <w:trHeight w:val="680"/>
        </w:trPr>
        <w:tc>
          <w:tcPr>
            <w:tcW w:w="7483" w:type="dxa"/>
            <w:gridSpan w:val="2"/>
            <w:tcBorders>
              <w:top w:val="single" w:sz="24" w:space="0" w:color="92D050"/>
              <w:left w:val="single" w:sz="24" w:space="0" w:color="92D050"/>
              <w:bottom w:val="single" w:sz="6" w:space="0" w:color="92D050"/>
              <w:right w:val="single" w:sz="24" w:space="0" w:color="92D050"/>
            </w:tcBorders>
            <w:shd w:val="clear" w:color="auto" w:fill="CCFFCC"/>
            <w:vAlign w:val="center"/>
          </w:tcPr>
          <w:p w14:paraId="503136A4" w14:textId="3EC73D44" w:rsidR="00ED0402" w:rsidRPr="00ED0402" w:rsidRDefault="00ED0402" w:rsidP="00B86C8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40"/>
                <w:szCs w:val="40"/>
              </w:rPr>
            </w:pPr>
            <w:r w:rsidRPr="00ED0402">
              <w:rPr>
                <w:rFonts w:ascii="BIZ UDPゴシック" w:eastAsia="BIZ UDPゴシック" w:hAnsi="BIZ UDPゴシック" w:hint="eastAsia"/>
                <w:b/>
                <w:bCs/>
                <w:sz w:val="40"/>
                <w:szCs w:val="40"/>
              </w:rPr>
              <w:t>びん</w:t>
            </w:r>
          </w:p>
        </w:tc>
        <w:tc>
          <w:tcPr>
            <w:tcW w:w="425" w:type="dxa"/>
            <w:tcBorders>
              <w:left w:val="single" w:sz="24" w:space="0" w:color="92D050"/>
              <w:right w:val="single" w:sz="24" w:space="0" w:color="92D050"/>
            </w:tcBorders>
            <w:vAlign w:val="center"/>
          </w:tcPr>
          <w:p w14:paraId="0B0A0859" w14:textId="77777777" w:rsidR="00ED0402" w:rsidRPr="00ED0402" w:rsidRDefault="00ED0402" w:rsidP="00B86C88">
            <w:pPr>
              <w:jc w:val="center"/>
              <w:rPr>
                <w:rFonts w:ascii="BIZ UDPゴシック" w:eastAsia="BIZ UDPゴシック" w:hAnsi="BIZ UDPゴシック"/>
                <w:sz w:val="40"/>
                <w:szCs w:val="40"/>
              </w:rPr>
            </w:pPr>
          </w:p>
        </w:tc>
        <w:tc>
          <w:tcPr>
            <w:tcW w:w="7483" w:type="dxa"/>
            <w:gridSpan w:val="2"/>
            <w:tcBorders>
              <w:top w:val="single" w:sz="24" w:space="0" w:color="92D050"/>
              <w:left w:val="single" w:sz="24" w:space="0" w:color="92D050"/>
              <w:bottom w:val="single" w:sz="6" w:space="0" w:color="92D050"/>
              <w:right w:val="single" w:sz="24" w:space="0" w:color="92D050"/>
            </w:tcBorders>
            <w:shd w:val="clear" w:color="auto" w:fill="CCFFCC"/>
            <w:vAlign w:val="center"/>
          </w:tcPr>
          <w:p w14:paraId="5DB38D5E" w14:textId="0437D5FF" w:rsidR="00ED0402" w:rsidRPr="00ED0402" w:rsidRDefault="00ED0402" w:rsidP="00B86C88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40"/>
                <w:szCs w:val="40"/>
              </w:rPr>
            </w:pPr>
            <w:r w:rsidRPr="00ED0402">
              <w:rPr>
                <w:rFonts w:ascii="BIZ UDPゴシック" w:eastAsia="BIZ UDPゴシック" w:hAnsi="BIZ UDPゴシック" w:hint="eastAsia"/>
                <w:b/>
                <w:bCs/>
                <w:sz w:val="40"/>
                <w:szCs w:val="40"/>
              </w:rPr>
              <w:t>ペットボトル</w:t>
            </w:r>
          </w:p>
        </w:tc>
      </w:tr>
      <w:tr w:rsidR="000E3ED7" w14:paraId="2B72B06F" w14:textId="77777777" w:rsidTr="00ED0402">
        <w:trPr>
          <w:trHeight w:val="2778"/>
        </w:trPr>
        <w:tc>
          <w:tcPr>
            <w:tcW w:w="3288" w:type="dxa"/>
            <w:tcBorders>
              <w:top w:val="single" w:sz="6" w:space="0" w:color="92D050"/>
              <w:left w:val="single" w:sz="24" w:space="0" w:color="92D050"/>
              <w:bottom w:val="single" w:sz="24" w:space="0" w:color="92D050"/>
            </w:tcBorders>
          </w:tcPr>
          <w:p w14:paraId="493D2FED" w14:textId="6EFDE863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/>
                <w:noProof/>
                <w:szCs w:val="21"/>
              </w:rPr>
              <w:drawing>
                <wp:anchor distT="0" distB="0" distL="114300" distR="114300" simplePos="0" relativeHeight="251663360" behindDoc="0" locked="0" layoutInCell="1" allowOverlap="1" wp14:anchorId="1390A57B" wp14:editId="568E0228">
                  <wp:simplePos x="0" y="0"/>
                  <wp:positionH relativeFrom="column">
                    <wp:posOffset>248920</wp:posOffset>
                  </wp:positionH>
                  <wp:positionV relativeFrom="page">
                    <wp:posOffset>0</wp:posOffset>
                  </wp:positionV>
                  <wp:extent cx="1365250" cy="1806299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47" cy="180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5" w:type="dxa"/>
            <w:tcBorders>
              <w:top w:val="single" w:sz="6" w:space="0" w:color="92D050"/>
              <w:bottom w:val="single" w:sz="24" w:space="0" w:color="92D050"/>
              <w:right w:val="single" w:sz="24" w:space="0" w:color="92D050"/>
            </w:tcBorders>
          </w:tcPr>
          <w:p w14:paraId="22904B0E" w14:textId="77777777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  <w:p w14:paraId="62FB603D" w14:textId="071A99F0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回収対象：透明または色付きのガラスびん</w:t>
            </w:r>
          </w:p>
          <w:p w14:paraId="6E36FAE6" w14:textId="77777777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回収不可：割れているもの</w:t>
            </w:r>
          </w:p>
          <w:p w14:paraId="0586F355" w14:textId="6D271451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回収方法：回収日に設置された専用箱へ</w:t>
            </w:r>
          </w:p>
          <w:p w14:paraId="28F987F7" w14:textId="07E1E07B" w:rsidR="002C095E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 色別に分けて入れる</w:t>
            </w:r>
          </w:p>
          <w:p w14:paraId="4B6463E6" w14:textId="6A9A8BD8" w:rsidR="000E3ED7" w:rsidRPr="00ED0402" w:rsidRDefault="000E3ED7" w:rsidP="000E3ED7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 w:rsidRPr="00ED0402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36"/>
                <w:szCs w:val="36"/>
              </w:rPr>
              <w:t>回収日：毎週●曜日</w:t>
            </w:r>
          </w:p>
        </w:tc>
        <w:tc>
          <w:tcPr>
            <w:tcW w:w="425" w:type="dxa"/>
            <w:tcBorders>
              <w:left w:val="single" w:sz="24" w:space="0" w:color="92D050"/>
              <w:right w:val="single" w:sz="24" w:space="0" w:color="92D050"/>
            </w:tcBorders>
          </w:tcPr>
          <w:p w14:paraId="65594F5C" w14:textId="77777777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3288" w:type="dxa"/>
            <w:tcBorders>
              <w:top w:val="single" w:sz="6" w:space="0" w:color="92D050"/>
              <w:left w:val="single" w:sz="24" w:space="0" w:color="92D050"/>
              <w:bottom w:val="single" w:sz="24" w:space="0" w:color="92D050"/>
            </w:tcBorders>
          </w:tcPr>
          <w:p w14:paraId="2E467056" w14:textId="0AF61E3E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/>
                <w:noProof/>
                <w:szCs w:val="21"/>
              </w:rPr>
              <w:drawing>
                <wp:anchor distT="0" distB="0" distL="114300" distR="114300" simplePos="0" relativeHeight="251664384" behindDoc="0" locked="0" layoutInCell="1" allowOverlap="1" wp14:anchorId="6F0BF7EF" wp14:editId="6580D86C">
                  <wp:simplePos x="0" y="0"/>
                  <wp:positionH relativeFrom="column">
                    <wp:posOffset>281940</wp:posOffset>
                  </wp:positionH>
                  <wp:positionV relativeFrom="page">
                    <wp:posOffset>0</wp:posOffset>
                  </wp:positionV>
                  <wp:extent cx="1365250" cy="1806300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0" cy="180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5" w:type="dxa"/>
            <w:tcBorders>
              <w:top w:val="single" w:sz="6" w:space="0" w:color="92D050"/>
              <w:bottom w:val="single" w:sz="24" w:space="0" w:color="92D050"/>
              <w:right w:val="single" w:sz="24" w:space="0" w:color="92D050"/>
            </w:tcBorders>
          </w:tcPr>
          <w:p w14:paraId="51748149" w14:textId="77777777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  <w:p w14:paraId="7D90BB10" w14:textId="5A892AA8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回収対象：</w:t>
            </w:r>
            <w:r w:rsidR="00BF5596" w:rsidRPr="00BF5596">
              <w:rPr>
                <w:rFonts w:ascii="BIZ UDPゴシック" w:eastAsia="BIZ UDPゴシック" w:hAnsi="BIZ UDPゴシック"/>
                <w:szCs w:val="21"/>
              </w:rPr>
              <w:t>PETボトル識別表示</w:t>
            </w:r>
            <w:r w:rsidR="00BF5596">
              <w:rPr>
                <w:rFonts w:ascii="BIZ UDPゴシック" w:eastAsia="BIZ UDPゴシック" w:hAnsi="BIZ UDPゴシック" w:hint="eastAsia"/>
                <w:szCs w:val="21"/>
              </w:rPr>
              <w:t>付きのもの</w:t>
            </w:r>
          </w:p>
          <w:p w14:paraId="34654415" w14:textId="76BB8AE5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回収不可：</w:t>
            </w:r>
            <w:r w:rsidR="00BF5596">
              <w:rPr>
                <w:rFonts w:ascii="BIZ UDPゴシック" w:eastAsia="BIZ UDPゴシック" w:hAnsi="BIZ UDPゴシック" w:hint="eastAsia"/>
                <w:szCs w:val="21"/>
              </w:rPr>
              <w:t>上記の表示がないもの</w:t>
            </w:r>
          </w:p>
          <w:p w14:paraId="6F1A8E67" w14:textId="3E4172AB" w:rsidR="00BF5596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回収方法：</w:t>
            </w:r>
            <w:r w:rsidR="00BF5596">
              <w:rPr>
                <w:rFonts w:ascii="BIZ UDPゴシック" w:eastAsia="BIZ UDPゴシック" w:hAnsi="BIZ UDPゴシック" w:hint="eastAsia"/>
                <w:szCs w:val="21"/>
              </w:rPr>
              <w:t>ラベル</w:t>
            </w:r>
            <w:r w:rsidR="00E64259">
              <w:rPr>
                <w:rFonts w:ascii="BIZ UDPゴシック" w:eastAsia="BIZ UDPゴシック" w:hAnsi="BIZ UDPゴシック" w:hint="eastAsia"/>
                <w:szCs w:val="21"/>
              </w:rPr>
              <w:t>・</w:t>
            </w:r>
            <w:r w:rsidR="00BF5596">
              <w:rPr>
                <w:rFonts w:ascii="BIZ UDPゴシック" w:eastAsia="BIZ UDPゴシック" w:hAnsi="BIZ UDPゴシック" w:hint="eastAsia"/>
                <w:szCs w:val="21"/>
              </w:rPr>
              <w:t>キャップを</w:t>
            </w:r>
            <w:r w:rsidR="00E64259">
              <w:rPr>
                <w:rFonts w:ascii="BIZ UDPゴシック" w:eastAsia="BIZ UDPゴシック" w:hAnsi="BIZ UDPゴシック" w:hint="eastAsia"/>
                <w:szCs w:val="21"/>
              </w:rPr>
              <w:t>外し回収日に</w:t>
            </w:r>
          </w:p>
          <w:p w14:paraId="70FDA598" w14:textId="4FA4D604" w:rsidR="000E3ED7" w:rsidRDefault="000E3ED7" w:rsidP="00BF5596">
            <w:pPr>
              <w:ind w:firstLineChars="450" w:firstLine="945"/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設置された専用箱へ</w:t>
            </w:r>
            <w:r w:rsidR="00E64259">
              <w:rPr>
                <w:rFonts w:ascii="BIZ UDPゴシック" w:eastAsia="BIZ UDPゴシック" w:hAnsi="BIZ UDPゴシック" w:hint="eastAsia"/>
                <w:szCs w:val="21"/>
              </w:rPr>
              <w:t>入れる</w:t>
            </w:r>
          </w:p>
          <w:p w14:paraId="5F506D01" w14:textId="4DC6A0BE" w:rsidR="000E3ED7" w:rsidRDefault="000E3ED7" w:rsidP="000E3ED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ED0402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36"/>
                <w:szCs w:val="36"/>
              </w:rPr>
              <w:t>回収日：毎週●曜日</w:t>
            </w:r>
          </w:p>
        </w:tc>
      </w:tr>
      <w:tr w:rsidR="000E3ED7" w14:paraId="78781027" w14:textId="77777777" w:rsidTr="00ED0402">
        <w:trPr>
          <w:trHeight w:val="283"/>
        </w:trPr>
        <w:tc>
          <w:tcPr>
            <w:tcW w:w="3288" w:type="dxa"/>
            <w:tcBorders>
              <w:top w:val="single" w:sz="24" w:space="0" w:color="92D050"/>
              <w:bottom w:val="single" w:sz="24" w:space="0" w:color="92D050"/>
            </w:tcBorders>
          </w:tcPr>
          <w:p w14:paraId="3E381875" w14:textId="77777777" w:rsidR="000E3ED7" w:rsidRPr="00B86C88" w:rsidRDefault="000E3ED7" w:rsidP="000E3ED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4195" w:type="dxa"/>
            <w:tcBorders>
              <w:top w:val="single" w:sz="24" w:space="0" w:color="92D050"/>
              <w:bottom w:val="single" w:sz="24" w:space="0" w:color="92D050"/>
            </w:tcBorders>
          </w:tcPr>
          <w:p w14:paraId="090F1F24" w14:textId="77777777" w:rsidR="000E3ED7" w:rsidRPr="00B86C88" w:rsidRDefault="000E3ED7" w:rsidP="000E3ED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425" w:type="dxa"/>
          </w:tcPr>
          <w:p w14:paraId="242A6B5E" w14:textId="77777777" w:rsidR="000E3ED7" w:rsidRPr="00B86C88" w:rsidRDefault="000E3ED7" w:rsidP="000E3ED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3288" w:type="dxa"/>
            <w:tcBorders>
              <w:top w:val="single" w:sz="24" w:space="0" w:color="92D050"/>
              <w:bottom w:val="single" w:sz="24" w:space="0" w:color="92D050"/>
            </w:tcBorders>
          </w:tcPr>
          <w:p w14:paraId="0A65ACF9" w14:textId="398E18D9" w:rsidR="000E3ED7" w:rsidRPr="00B86C88" w:rsidRDefault="000E3ED7" w:rsidP="000E3ED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  <w:tc>
          <w:tcPr>
            <w:tcW w:w="4195" w:type="dxa"/>
            <w:tcBorders>
              <w:top w:val="single" w:sz="24" w:space="0" w:color="92D050"/>
              <w:bottom w:val="single" w:sz="24" w:space="0" w:color="92D050"/>
            </w:tcBorders>
          </w:tcPr>
          <w:p w14:paraId="79A98C4B" w14:textId="77777777" w:rsidR="000E3ED7" w:rsidRPr="00B86C88" w:rsidRDefault="000E3ED7" w:rsidP="000E3ED7">
            <w:pPr>
              <w:jc w:val="left"/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0E3ED7" w14:paraId="19A5CE14" w14:textId="77777777" w:rsidTr="006C33BD">
        <w:trPr>
          <w:trHeight w:val="680"/>
        </w:trPr>
        <w:tc>
          <w:tcPr>
            <w:tcW w:w="7483" w:type="dxa"/>
            <w:gridSpan w:val="2"/>
            <w:tcBorders>
              <w:top w:val="single" w:sz="24" w:space="0" w:color="92D050"/>
              <w:left w:val="single" w:sz="24" w:space="0" w:color="92D050"/>
              <w:bottom w:val="single" w:sz="6" w:space="0" w:color="92D050"/>
              <w:right w:val="single" w:sz="24" w:space="0" w:color="92D050"/>
            </w:tcBorders>
            <w:shd w:val="clear" w:color="auto" w:fill="CCFFCC"/>
            <w:vAlign w:val="center"/>
          </w:tcPr>
          <w:p w14:paraId="68FA74CE" w14:textId="5D83D5C5" w:rsidR="000E3ED7" w:rsidRPr="00ED0402" w:rsidRDefault="000E3ED7" w:rsidP="000E3ED7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40"/>
                <w:szCs w:val="40"/>
              </w:rPr>
            </w:pPr>
            <w:r w:rsidRPr="00ED0402">
              <w:rPr>
                <w:rFonts w:ascii="BIZ UDPゴシック" w:eastAsia="BIZ UDPゴシック" w:hAnsi="BIZ UDPゴシック" w:hint="eastAsia"/>
                <w:b/>
                <w:bCs/>
                <w:sz w:val="40"/>
                <w:szCs w:val="40"/>
              </w:rPr>
              <w:t>缶（アルミ・スチール）</w:t>
            </w:r>
          </w:p>
        </w:tc>
        <w:tc>
          <w:tcPr>
            <w:tcW w:w="425" w:type="dxa"/>
            <w:tcBorders>
              <w:left w:val="single" w:sz="24" w:space="0" w:color="92D050"/>
              <w:right w:val="single" w:sz="24" w:space="0" w:color="92D050"/>
            </w:tcBorders>
            <w:vAlign w:val="center"/>
          </w:tcPr>
          <w:p w14:paraId="6B5FF879" w14:textId="77777777" w:rsidR="000E3ED7" w:rsidRPr="00ED0402" w:rsidRDefault="000E3ED7" w:rsidP="000E3ED7">
            <w:pPr>
              <w:jc w:val="center"/>
              <w:rPr>
                <w:rFonts w:ascii="BIZ UDPゴシック" w:eastAsia="BIZ UDPゴシック" w:hAnsi="BIZ UDPゴシック"/>
                <w:sz w:val="40"/>
                <w:szCs w:val="40"/>
              </w:rPr>
            </w:pPr>
          </w:p>
        </w:tc>
        <w:tc>
          <w:tcPr>
            <w:tcW w:w="7483" w:type="dxa"/>
            <w:gridSpan w:val="2"/>
            <w:tcBorders>
              <w:top w:val="single" w:sz="24" w:space="0" w:color="92D050"/>
              <w:left w:val="single" w:sz="24" w:space="0" w:color="92D050"/>
              <w:bottom w:val="single" w:sz="6" w:space="0" w:color="92D050"/>
              <w:right w:val="single" w:sz="24" w:space="0" w:color="92D050"/>
            </w:tcBorders>
            <w:shd w:val="clear" w:color="auto" w:fill="CCFFCC"/>
            <w:vAlign w:val="center"/>
          </w:tcPr>
          <w:p w14:paraId="4022FF38" w14:textId="419E4938" w:rsidR="000E3ED7" w:rsidRPr="00ED0402" w:rsidRDefault="000E3ED7" w:rsidP="000E3ED7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40"/>
                <w:szCs w:val="40"/>
              </w:rPr>
            </w:pPr>
            <w:r w:rsidRPr="00ED0402">
              <w:rPr>
                <w:rFonts w:ascii="BIZ UDPゴシック" w:eastAsia="BIZ UDPゴシック" w:hAnsi="BIZ UDPゴシック" w:hint="eastAsia"/>
                <w:b/>
                <w:bCs/>
                <w:sz w:val="40"/>
                <w:szCs w:val="40"/>
              </w:rPr>
              <w:t>古紙</w:t>
            </w:r>
          </w:p>
        </w:tc>
      </w:tr>
      <w:tr w:rsidR="000E3ED7" w14:paraId="4BBBCE73" w14:textId="77777777" w:rsidTr="00ED0402">
        <w:trPr>
          <w:trHeight w:val="2778"/>
        </w:trPr>
        <w:tc>
          <w:tcPr>
            <w:tcW w:w="3288" w:type="dxa"/>
            <w:tcBorders>
              <w:top w:val="single" w:sz="6" w:space="0" w:color="92D050"/>
              <w:left w:val="single" w:sz="24" w:space="0" w:color="92D050"/>
              <w:bottom w:val="single" w:sz="24" w:space="0" w:color="92D050"/>
            </w:tcBorders>
          </w:tcPr>
          <w:p w14:paraId="08DF9ABA" w14:textId="17630934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/>
                <w:noProof/>
                <w:szCs w:val="21"/>
              </w:rPr>
              <w:drawing>
                <wp:anchor distT="0" distB="0" distL="114300" distR="114300" simplePos="0" relativeHeight="251672576" behindDoc="0" locked="0" layoutInCell="1" allowOverlap="1" wp14:anchorId="34DC9673" wp14:editId="72B75EC2">
                  <wp:simplePos x="0" y="0"/>
                  <wp:positionH relativeFrom="column">
                    <wp:posOffset>274320</wp:posOffset>
                  </wp:positionH>
                  <wp:positionV relativeFrom="page">
                    <wp:posOffset>15875</wp:posOffset>
                  </wp:positionV>
                  <wp:extent cx="1376420" cy="1771650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420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5" w:type="dxa"/>
            <w:tcBorders>
              <w:top w:val="single" w:sz="6" w:space="0" w:color="92D050"/>
              <w:bottom w:val="single" w:sz="24" w:space="0" w:color="92D050"/>
              <w:right w:val="single" w:sz="24" w:space="0" w:color="92D050"/>
            </w:tcBorders>
          </w:tcPr>
          <w:p w14:paraId="3B9241EC" w14:textId="77777777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  <w:p w14:paraId="74F7DCE3" w14:textId="47B04FEF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回収対象：</w:t>
            </w:r>
            <w:r w:rsidR="00E64259">
              <w:rPr>
                <w:rFonts w:ascii="BIZ UDPゴシック" w:eastAsia="BIZ UDPゴシック" w:hAnsi="BIZ UDPゴシック" w:hint="eastAsia"/>
                <w:szCs w:val="21"/>
              </w:rPr>
              <w:t>アルミ缶・スチール缶</w:t>
            </w:r>
          </w:p>
          <w:p w14:paraId="63E1EEB8" w14:textId="60B32C28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回収不可：</w:t>
            </w:r>
            <w:r w:rsidR="00E64259">
              <w:rPr>
                <w:rFonts w:ascii="BIZ UDPゴシック" w:eastAsia="BIZ UDPゴシック" w:hAnsi="BIZ UDPゴシック" w:hint="eastAsia"/>
                <w:szCs w:val="21"/>
              </w:rPr>
              <w:t>汚れがひどいもの</w:t>
            </w:r>
          </w:p>
          <w:p w14:paraId="6F48D24E" w14:textId="52C988A3" w:rsidR="00E64259" w:rsidRDefault="000E3ED7" w:rsidP="00E64259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回収方法：</w:t>
            </w:r>
            <w:r w:rsidR="00E64259">
              <w:rPr>
                <w:rFonts w:ascii="BIZ UDPゴシック" w:eastAsia="BIZ UDPゴシック" w:hAnsi="BIZ UDPゴシック" w:hint="eastAsia"/>
                <w:szCs w:val="21"/>
              </w:rPr>
              <w:t>水で軽くすすいでから回収日に</w:t>
            </w:r>
          </w:p>
          <w:p w14:paraId="57B8FCB6" w14:textId="663B5F74" w:rsidR="00E64259" w:rsidRDefault="00E64259" w:rsidP="00E64259">
            <w:pPr>
              <w:ind w:firstLineChars="450" w:firstLine="945"/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設置された専用箱へ入れる</w:t>
            </w:r>
          </w:p>
          <w:p w14:paraId="0EC9BFA8" w14:textId="77777777" w:rsidR="002C095E" w:rsidRDefault="002C095E" w:rsidP="00E64259">
            <w:pPr>
              <w:ind w:firstLineChars="450" w:firstLine="945"/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  <w:p w14:paraId="053F93A9" w14:textId="6EC3AE0D" w:rsidR="000E3ED7" w:rsidRDefault="000E3ED7" w:rsidP="000E3ED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ED0402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36"/>
                <w:szCs w:val="36"/>
              </w:rPr>
              <w:t>回収日：毎週●曜日</w:t>
            </w:r>
          </w:p>
        </w:tc>
        <w:tc>
          <w:tcPr>
            <w:tcW w:w="425" w:type="dxa"/>
            <w:tcBorders>
              <w:left w:val="single" w:sz="24" w:space="0" w:color="92D050"/>
              <w:right w:val="single" w:sz="24" w:space="0" w:color="92D050"/>
            </w:tcBorders>
          </w:tcPr>
          <w:p w14:paraId="731075CF" w14:textId="6EDB4696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3288" w:type="dxa"/>
            <w:tcBorders>
              <w:left w:val="single" w:sz="24" w:space="0" w:color="92D050"/>
              <w:bottom w:val="single" w:sz="24" w:space="0" w:color="92D050"/>
            </w:tcBorders>
          </w:tcPr>
          <w:p w14:paraId="598487F9" w14:textId="5FD59039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/>
                <w:noProof/>
                <w:szCs w:val="21"/>
              </w:rPr>
              <w:drawing>
                <wp:anchor distT="0" distB="0" distL="114300" distR="114300" simplePos="0" relativeHeight="251671552" behindDoc="0" locked="0" layoutInCell="1" allowOverlap="1" wp14:anchorId="06812BB3" wp14:editId="6737F0B7">
                  <wp:simplePos x="0" y="0"/>
                  <wp:positionH relativeFrom="column">
                    <wp:posOffset>-41275</wp:posOffset>
                  </wp:positionH>
                  <wp:positionV relativeFrom="page">
                    <wp:posOffset>92075</wp:posOffset>
                  </wp:positionV>
                  <wp:extent cx="2041978" cy="1631950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978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5" w:type="dxa"/>
            <w:tcBorders>
              <w:bottom w:val="single" w:sz="24" w:space="0" w:color="92D050"/>
              <w:right w:val="single" w:sz="24" w:space="0" w:color="92D050"/>
            </w:tcBorders>
          </w:tcPr>
          <w:p w14:paraId="28307669" w14:textId="77777777" w:rsidR="002C095E" w:rsidRDefault="002C095E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  <w:p w14:paraId="45ACD8F8" w14:textId="198897B3" w:rsidR="00E64259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回収対象：</w:t>
            </w:r>
            <w:r w:rsidR="00E64259">
              <w:rPr>
                <w:rFonts w:ascii="BIZ UDPゴシック" w:eastAsia="BIZ UDPゴシック" w:hAnsi="BIZ UDPゴシック" w:hint="eastAsia"/>
                <w:szCs w:val="21"/>
              </w:rPr>
              <w:t>新聞紙・チラシ・雑誌・書籍・</w:t>
            </w:r>
          </w:p>
          <w:p w14:paraId="78F9819B" w14:textId="3D59F61C" w:rsidR="000E3ED7" w:rsidRDefault="00E64259" w:rsidP="00E64259">
            <w:pPr>
              <w:ind w:firstLineChars="450" w:firstLine="945"/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OA用紙・ダンボール・紙パック等</w:t>
            </w:r>
          </w:p>
          <w:p w14:paraId="16EE144B" w14:textId="2FD4316D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回収不可：</w:t>
            </w:r>
            <w:r w:rsidR="00E64259">
              <w:rPr>
                <w:rFonts w:ascii="BIZ UDPゴシック" w:eastAsia="BIZ UDPゴシック" w:hAnsi="BIZ UDPゴシック" w:hint="eastAsia"/>
                <w:szCs w:val="21"/>
              </w:rPr>
              <w:t>感熱紙・カーボン紙・フィルム・</w:t>
            </w:r>
          </w:p>
          <w:p w14:paraId="7A790234" w14:textId="688B3F27" w:rsidR="00E64259" w:rsidRDefault="00E64259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　　　　　　</w:t>
            </w:r>
            <w:r w:rsidR="00807D6A"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アルミコーティング</w:t>
            </w:r>
            <w:r w:rsidR="00807D6A">
              <w:rPr>
                <w:rFonts w:ascii="BIZ UDPゴシック" w:eastAsia="BIZ UDPゴシック" w:hAnsi="BIZ UDPゴシック" w:hint="eastAsia"/>
                <w:szCs w:val="21"/>
              </w:rPr>
              <w:t>付き紙パック</w:t>
            </w:r>
          </w:p>
          <w:p w14:paraId="3209F06F" w14:textId="0F20C897" w:rsidR="000E3ED7" w:rsidRDefault="000E3ED7" w:rsidP="000E3ED7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回収方法：</w:t>
            </w:r>
            <w:r w:rsidR="00E64259">
              <w:rPr>
                <w:rFonts w:ascii="BIZ UDPゴシック" w:eastAsia="BIZ UDPゴシック" w:hAnsi="BIZ UDPゴシック" w:hint="eastAsia"/>
                <w:szCs w:val="21"/>
              </w:rPr>
              <w:t>紙ひもで束ねて回収日に出す</w:t>
            </w:r>
          </w:p>
          <w:p w14:paraId="4C614C60" w14:textId="42599071" w:rsidR="000E3ED7" w:rsidRDefault="000E3ED7" w:rsidP="000E3ED7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ED0402">
              <w:rPr>
                <w:rFonts w:ascii="BIZ UDPゴシック" w:eastAsia="BIZ UDPゴシック" w:hAnsi="BIZ UDPゴシック" w:hint="eastAsia"/>
                <w:b/>
                <w:bCs/>
                <w:color w:val="C45911" w:themeColor="accent2" w:themeShade="BF"/>
                <w:sz w:val="36"/>
                <w:szCs w:val="36"/>
              </w:rPr>
              <w:t>回収日：毎週●曜日</w:t>
            </w:r>
          </w:p>
        </w:tc>
      </w:tr>
    </w:tbl>
    <w:p w14:paraId="2AD7615A" w14:textId="3E4431BB" w:rsidR="003866C4" w:rsidRPr="00ED0402" w:rsidRDefault="00942F8F" w:rsidP="00342004">
      <w:pPr>
        <w:jc w:val="center"/>
        <w:rPr>
          <w:rFonts w:ascii="BIZ UDPゴシック" w:eastAsia="BIZ UDPゴシック" w:hAnsi="BIZ UDPゴシック"/>
          <w:b/>
          <w:bCs/>
          <w:color w:val="00B050"/>
          <w:sz w:val="18"/>
          <w:szCs w:val="20"/>
        </w:rPr>
      </w:pPr>
      <w:r w:rsidRPr="00ED0402">
        <w:rPr>
          <w:rFonts w:ascii="BIZ UDPゴシック" w:eastAsia="BIZ UDPゴシック" w:hAnsi="BIZ UDPゴシック" w:hint="eastAsia"/>
          <w:b/>
          <w:bCs/>
          <w:color w:val="00B050"/>
          <w:sz w:val="36"/>
          <w:szCs w:val="40"/>
        </w:rPr>
        <w:t>再資源化可能なゴミの正しい分別にご協力をお願いいたします</w:t>
      </w:r>
    </w:p>
    <w:p w14:paraId="77B90788" w14:textId="6872B1EA" w:rsidR="003866C4" w:rsidRPr="00A7688A" w:rsidRDefault="003866C4" w:rsidP="00342004">
      <w:pPr>
        <w:jc w:val="right"/>
        <w:rPr>
          <w:rFonts w:ascii="BIZ UDPゴシック" w:eastAsia="BIZ UDPゴシック" w:hAnsi="BIZ UDPゴシック"/>
          <w:b/>
          <w:bCs/>
          <w:color w:val="00B050"/>
          <w:sz w:val="24"/>
          <w:szCs w:val="28"/>
          <w:u w:val="single"/>
        </w:rPr>
      </w:pPr>
      <w:r w:rsidRPr="00A7688A">
        <w:rPr>
          <w:rFonts w:ascii="BIZ UDPゴシック" w:eastAsia="BIZ UDPゴシック" w:hAnsi="BIZ UDPゴシック" w:hint="eastAsia"/>
          <w:b/>
          <w:bCs/>
          <w:color w:val="00B050"/>
          <w:sz w:val="24"/>
          <w:szCs w:val="28"/>
          <w:u w:val="single"/>
        </w:rPr>
        <w:t>●●市</w:t>
      </w:r>
      <w:r w:rsidR="00B16A83" w:rsidRPr="00A7688A">
        <w:rPr>
          <w:rFonts w:ascii="BIZ UDPゴシック" w:eastAsia="BIZ UDPゴシック" w:hAnsi="BIZ UDPゴシック" w:hint="eastAsia"/>
          <w:b/>
          <w:bCs/>
          <w:color w:val="00B050"/>
          <w:sz w:val="24"/>
          <w:szCs w:val="28"/>
          <w:u w:val="single"/>
        </w:rPr>
        <w:t>役所</w:t>
      </w:r>
      <w:r w:rsidRPr="00A7688A">
        <w:rPr>
          <w:rFonts w:ascii="BIZ UDPゴシック" w:eastAsia="BIZ UDPゴシック" w:hAnsi="BIZ UDPゴシック" w:hint="eastAsia"/>
          <w:b/>
          <w:bCs/>
          <w:color w:val="00B050"/>
          <w:sz w:val="24"/>
          <w:szCs w:val="28"/>
          <w:u w:val="single"/>
        </w:rPr>
        <w:t xml:space="preserve">　再資源化等推進プロジェクト</w:t>
      </w:r>
    </w:p>
    <w:sectPr w:rsidR="003866C4" w:rsidRPr="00A7688A" w:rsidSect="006C00C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07914" w14:textId="77777777" w:rsidR="00C069C1" w:rsidRDefault="00C069C1" w:rsidP="00833FE5">
      <w:r>
        <w:separator/>
      </w:r>
    </w:p>
  </w:endnote>
  <w:endnote w:type="continuationSeparator" w:id="0">
    <w:p w14:paraId="690EAF8C" w14:textId="77777777" w:rsidR="00C069C1" w:rsidRDefault="00C069C1" w:rsidP="00833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ACF25" w14:textId="77777777" w:rsidR="00C069C1" w:rsidRDefault="00C069C1" w:rsidP="00833FE5">
      <w:r>
        <w:separator/>
      </w:r>
    </w:p>
  </w:footnote>
  <w:footnote w:type="continuationSeparator" w:id="0">
    <w:p w14:paraId="72C06706" w14:textId="77777777" w:rsidR="00C069C1" w:rsidRDefault="00C069C1" w:rsidP="00833F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0BF"/>
    <w:rsid w:val="000E3ED7"/>
    <w:rsid w:val="001B20BF"/>
    <w:rsid w:val="002C095E"/>
    <w:rsid w:val="00342004"/>
    <w:rsid w:val="003866C4"/>
    <w:rsid w:val="00490199"/>
    <w:rsid w:val="006C00C0"/>
    <w:rsid w:val="006C33BD"/>
    <w:rsid w:val="007D14AC"/>
    <w:rsid w:val="00807D6A"/>
    <w:rsid w:val="00833FE5"/>
    <w:rsid w:val="00942F8F"/>
    <w:rsid w:val="00A7688A"/>
    <w:rsid w:val="00AF53F7"/>
    <w:rsid w:val="00B16A83"/>
    <w:rsid w:val="00B86C88"/>
    <w:rsid w:val="00BF5596"/>
    <w:rsid w:val="00C069C1"/>
    <w:rsid w:val="00C30C94"/>
    <w:rsid w:val="00D50115"/>
    <w:rsid w:val="00E64259"/>
    <w:rsid w:val="00ED0402"/>
    <w:rsid w:val="00FC050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F1A71"/>
  <w15:chartTrackingRefBased/>
  <w15:docId w15:val="{AAB7E543-4D45-40A2-A5C4-456B2A1D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0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3F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3FE5"/>
  </w:style>
  <w:style w:type="paragraph" w:styleId="a6">
    <w:name w:val="footer"/>
    <w:basedOn w:val="a"/>
    <w:link w:val="a7"/>
    <w:uiPriority w:val="99"/>
    <w:unhideWhenUsed/>
    <w:rsid w:val="00833F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3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69</Words>
  <Characters>398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2022-09-17T03:09:00Z</dcterms:created>
  <dcterms:modified xsi:type="dcterms:W3CDTF">2022-09-27T04:55:00Z</dcterms:modified>
</cp:coreProperties>
</file>