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page" w:tblpX="6591" w:tblpY="251"/>
        <w:tblW w:w="4195" w:type="dxa"/>
        <w:tblLook w:val="04A0" w:firstRow="1" w:lastRow="0" w:firstColumn="1" w:lastColumn="0" w:noHBand="0" w:noVBand="1"/>
      </w:tblPr>
      <w:tblGrid>
        <w:gridCol w:w="4195"/>
      </w:tblGrid>
      <w:tr w:rsidR="009E7160" w:rsidTr="009E7160">
        <w:trPr>
          <w:cantSplit/>
          <w:trHeight w:val="8359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shd w:val="clear" w:color="auto" w:fill="33CCCC"/>
            <w:textDirection w:val="tbRlV"/>
            <w:vAlign w:val="center"/>
          </w:tcPr>
          <w:p w:rsidR="009E7160" w:rsidRDefault="009E7160" w:rsidP="009E7160">
            <w:pPr>
              <w:ind w:left="113" w:right="113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64"/>
                <w:szCs w:val="64"/>
              </w:rPr>
            </w:pPr>
            <w:r w:rsidRPr="00FE09BF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64"/>
                <w:szCs w:val="64"/>
              </w:rPr>
              <w:t>大量のトイレットペーパーを</w:t>
            </w:r>
          </w:p>
          <w:p w:rsidR="009E7160" w:rsidRDefault="009E7160" w:rsidP="009E7160">
            <w:pPr>
              <w:ind w:left="113" w:right="113"/>
              <w:rPr>
                <w:rFonts w:hint="eastAsia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64"/>
                <w:szCs w:val="64"/>
              </w:rPr>
              <w:t>一</w:t>
            </w:r>
            <w:r w:rsidRPr="00FE09BF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64"/>
                <w:szCs w:val="64"/>
              </w:rPr>
              <w:t>度に流さないでください！</w:t>
            </w:r>
          </w:p>
        </w:tc>
      </w:tr>
    </w:tbl>
    <w:p w:rsidR="00FE09BF" w:rsidRDefault="00777809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-57150</wp:posOffset>
                </wp:positionV>
                <wp:extent cx="4229100" cy="3314700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9100" cy="3314700"/>
                          <a:chOff x="0" y="0"/>
                          <a:chExt cx="4229100" cy="3314700"/>
                        </a:xfrm>
                      </wpg:grpSpPr>
                      <wps:wsp>
                        <wps:cNvPr id="2" name="爆発: 14 pt 2"/>
                        <wps:cNvSpPr/>
                        <wps:spPr>
                          <a:xfrm>
                            <a:off x="0" y="0"/>
                            <a:ext cx="4229100" cy="3314700"/>
                          </a:xfrm>
                          <a:prstGeom prst="irregularSeal2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60400" y="1238250"/>
                            <a:ext cx="2381250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7809" w:rsidRPr="00777809" w:rsidRDefault="00777809" w:rsidP="00777809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99"/>
                                  <w:sz w:val="44"/>
                                  <w:szCs w:val="48"/>
                                </w:rPr>
                              </w:pPr>
                              <w:r w:rsidRPr="00777809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99"/>
                                  <w:sz w:val="44"/>
                                  <w:szCs w:val="48"/>
                                </w:rPr>
                                <w:t>トイレが詰まる</w:t>
                              </w:r>
                            </w:p>
                            <w:p w:rsidR="00777809" w:rsidRPr="00777809" w:rsidRDefault="00777809" w:rsidP="00777809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99"/>
                                  <w:sz w:val="44"/>
                                  <w:szCs w:val="48"/>
                                </w:rPr>
                              </w:pPr>
                              <w:r w:rsidRPr="00777809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99"/>
                                  <w:sz w:val="44"/>
                                  <w:szCs w:val="48"/>
                                </w:rPr>
                                <w:t>原因となります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3.5pt;margin-top:-4.5pt;width:333pt;height:261pt;z-index:251661312" coordsize="42291,33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"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爆発: 14 pt 2" o:spid="_x0000_s1027" type="#_x0000_t72" style="position:absolute;width:42291;height:33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" fillcolor="red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6604;top:12382;width:23812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777809" w:rsidRPr="00777809" w:rsidRDefault="00777809" w:rsidP="00777809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FFFF99"/>
                            <w:sz w:val="44"/>
                            <w:szCs w:val="48"/>
                          </w:rPr>
                        </w:pPr>
                        <w:r w:rsidRPr="00777809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FFFF99"/>
                            <w:sz w:val="44"/>
                            <w:szCs w:val="48"/>
                          </w:rPr>
                          <w:t>トイレが詰まる</w:t>
                        </w:r>
                      </w:p>
                      <w:p w:rsidR="00777809" w:rsidRPr="00777809" w:rsidRDefault="00777809" w:rsidP="00777809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FFFF99"/>
                            <w:sz w:val="44"/>
                            <w:szCs w:val="48"/>
                          </w:rPr>
                        </w:pPr>
                        <w:r w:rsidRPr="00777809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FFFF99"/>
                            <w:sz w:val="44"/>
                            <w:szCs w:val="48"/>
                          </w:rPr>
                          <w:t>原因となります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E09BF" w:rsidRDefault="00FE09BF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Default="00A14A5E"/>
    <w:p w:rsidR="00A14A5E" w:rsidRPr="00870873" w:rsidRDefault="00A14A5E">
      <w:pPr>
        <w:rPr>
          <w:rFonts w:ascii="BIZ UDP明朝 Medium" w:eastAsia="BIZ UDP明朝 Medium" w:hAnsi="BIZ UDP明朝 Medium" w:hint="eastAsia"/>
          <w:b/>
          <w:bCs/>
          <w:color w:val="33CCCC"/>
          <w:sz w:val="28"/>
          <w:szCs w:val="32"/>
        </w:rPr>
      </w:pPr>
    </w:p>
    <w:tbl>
      <w:tblPr>
        <w:tblStyle w:val="a3"/>
        <w:tblW w:w="2324" w:type="dxa"/>
        <w:tblInd w:w="6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4"/>
      </w:tblGrid>
      <w:tr w:rsidR="00870873" w:rsidRPr="00870873" w:rsidTr="00870873">
        <w:trPr>
          <w:cantSplit/>
          <w:trHeight w:val="4008"/>
        </w:trPr>
        <w:tc>
          <w:tcPr>
            <w:tcW w:w="2324" w:type="dxa"/>
            <w:textDirection w:val="tbRlV"/>
            <w:vAlign w:val="center"/>
          </w:tcPr>
          <w:p w:rsidR="00870873" w:rsidRPr="00870873" w:rsidRDefault="00870873" w:rsidP="00870873">
            <w:pPr>
              <w:ind w:left="113" w:right="113"/>
              <w:rPr>
                <w:rFonts w:ascii="BIZ UDP明朝 Medium" w:eastAsia="BIZ UDP明朝 Medium" w:hAnsi="BIZ UDP明朝 Medium"/>
                <w:b/>
                <w:bCs/>
                <w:color w:val="33CCCC"/>
                <w:sz w:val="32"/>
                <w:szCs w:val="36"/>
              </w:rPr>
            </w:pPr>
            <w:r w:rsidRPr="00870873">
              <w:rPr>
                <w:rFonts w:ascii="BIZ UDP明朝 Medium" w:eastAsia="BIZ UDP明朝 Medium" w:hAnsi="BIZ UDP明朝 Medium" w:hint="eastAsia"/>
                <w:b/>
                <w:bCs/>
                <w:color w:val="33CCCC"/>
                <w:sz w:val="32"/>
                <w:szCs w:val="36"/>
              </w:rPr>
              <w:t>トイレットペーパー以外も</w:t>
            </w:r>
          </w:p>
          <w:p w:rsidR="00870873" w:rsidRPr="00870873" w:rsidRDefault="00870873" w:rsidP="00870873">
            <w:pPr>
              <w:ind w:left="113" w:right="113"/>
              <w:rPr>
                <w:rFonts w:ascii="BIZ UDP明朝 Medium" w:eastAsia="BIZ UDP明朝 Medium" w:hAnsi="BIZ UDP明朝 Medium" w:hint="eastAsia"/>
                <w:b/>
                <w:bCs/>
                <w:color w:val="33CCCC"/>
                <w:sz w:val="28"/>
                <w:szCs w:val="32"/>
              </w:rPr>
            </w:pPr>
            <w:r w:rsidRPr="00870873">
              <w:rPr>
                <w:rFonts w:ascii="BIZ UDP明朝 Medium" w:eastAsia="BIZ UDP明朝 Medium" w:hAnsi="BIZ UDP明朝 Medium" w:hint="eastAsia"/>
                <w:b/>
                <w:bCs/>
                <w:color w:val="33CCCC"/>
                <w:sz w:val="32"/>
                <w:szCs w:val="36"/>
              </w:rPr>
              <w:t>流さないでください。</w:t>
            </w:r>
          </w:p>
        </w:tc>
      </w:tr>
    </w:tbl>
    <w:p w:rsidR="00FF551E" w:rsidRDefault="00E157EA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44450</wp:posOffset>
            </wp:positionH>
            <wp:positionV relativeFrom="page">
              <wp:posOffset>3873500</wp:posOffset>
            </wp:positionV>
            <wp:extent cx="6616700" cy="6348817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0" cy="634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Sect="00E157EA">
      <w:pgSz w:w="11906" w:h="16838"/>
      <w:pgMar w:top="720" w:right="720" w:bottom="720" w:left="720" w:header="851" w:footer="992" w:gutter="0"/>
      <w:pgBorders w:offsetFrom="page">
        <w:top w:val="thinThickSmallGap" w:sz="48" w:space="24" w:color="33CCCC"/>
        <w:left w:val="thinThickSmallGap" w:sz="48" w:space="24" w:color="33CCCC"/>
        <w:bottom w:val="thickThinSmallGap" w:sz="48" w:space="24" w:color="33CCCC"/>
        <w:right w:val="thickThinSmallGap" w:sz="48" w:space="24" w:color="33CCCC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FA5"/>
    <w:rsid w:val="0072236F"/>
    <w:rsid w:val="00777809"/>
    <w:rsid w:val="00870873"/>
    <w:rsid w:val="009E7160"/>
    <w:rsid w:val="00A14A5E"/>
    <w:rsid w:val="00AF53F7"/>
    <w:rsid w:val="00CE4FA5"/>
    <w:rsid w:val="00E157EA"/>
    <w:rsid w:val="00FE09B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463B3A"/>
  <w15:chartTrackingRefBased/>
  <w15:docId w15:val="{A407DD31-968B-4DF9-B3C0-C331DA3B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0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</Words>
  <Characters>74</Characters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2022-11-17T08:28:00Z</dcterms:created>
  <dcterms:modified xsi:type="dcterms:W3CDTF">2022-11-17T08:52:00Z</dcterms:modified>
</cp:coreProperties>
</file>