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5EF1" w14:textId="77777777" w:rsidR="00FF551E" w:rsidRDefault="00FF551E"/>
    <w:tbl>
      <w:tblPr>
        <w:tblStyle w:val="a3"/>
        <w:tblW w:w="0" w:type="auto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5216"/>
        <w:gridCol w:w="5216"/>
      </w:tblGrid>
      <w:tr w:rsidR="004024AB" w14:paraId="402EBECB" w14:textId="77777777" w:rsidTr="004024AB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6D086C4B" w14:textId="525910F5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37996243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18AE5B99" w14:textId="7E89C07A" w:rsidR="004024AB" w:rsidRPr="004024AB" w:rsidRDefault="004024AB" w:rsidP="004024AB">
            <w:pPr>
              <w:wordWrap w:val="0"/>
              <w:jc w:val="right"/>
              <w:rPr>
                <w:rFonts w:ascii="BIZ UDPゴシック" w:eastAsia="BIZ UDPゴシック" w:hAnsi="BIZ UDPゴシック" w:hint="eastAsia"/>
                <w:b/>
                <w:bCs/>
                <w:sz w:val="20"/>
                <w:szCs w:val="20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※○月○日限り有効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4C6DCB42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2B1B7998" w14:textId="7E22562F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73FCB167" w14:textId="5C1B6D5A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65253895" w14:textId="77777777" w:rsidTr="008F194D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2300E9FC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751D2E27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5C5A4DAF" w14:textId="3FD1CE7B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62B1F5A6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6029DE95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0F63078C" w14:textId="5E16650F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61F266EA" w14:textId="77777777" w:rsidTr="00FF6684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76779A69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656BA2A8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2512AA3B" w14:textId="47860DCC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178467EB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4D937312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58196988" w14:textId="645A0B2E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088F36E1" w14:textId="77777777" w:rsidTr="00CF2015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2DED4613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02A606D2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2B62F70D" w14:textId="36E16852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7C5076AC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35E59F38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0EAC719C" w14:textId="0C9D8D4A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29A36C39" w14:textId="77777777" w:rsidTr="00CD6F9E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6DD513AE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2260EDC1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79391AF8" w14:textId="5F57D57A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4C60D7F8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3A4A30EB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1ECC9601" w14:textId="0B7DE328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3AC8AB32" w14:textId="77777777" w:rsidTr="00725802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1B3C40BF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718C9D20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7455E1D4" w14:textId="378186EE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7FD162CD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1EC8554D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1DC5728F" w14:textId="50437189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7B8D2757" w14:textId="77777777" w:rsidTr="00D90B5A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476D9C5B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531439E8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4C0FC82F" w14:textId="726BE100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251381DD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7869B95C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147F87E5" w14:textId="3A6CFD27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  <w:tr w:rsidR="004024AB" w14:paraId="3E482207" w14:textId="77777777" w:rsidTr="00D60540">
        <w:trPr>
          <w:trHeight w:val="1814"/>
        </w:trPr>
        <w:tc>
          <w:tcPr>
            <w:tcW w:w="5216" w:type="dxa"/>
            <w:shd w:val="clear" w:color="auto" w:fill="4472C4" w:themeFill="accent1"/>
            <w:vAlign w:val="center"/>
          </w:tcPr>
          <w:p w14:paraId="54EA49C4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3B1CD7D1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100円券</w:t>
            </w:r>
          </w:p>
          <w:p w14:paraId="7D7B8199" w14:textId="07D24F92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  <w:tc>
          <w:tcPr>
            <w:tcW w:w="5216" w:type="dxa"/>
            <w:shd w:val="clear" w:color="auto" w:fill="FFC000" w:themeFill="accent4"/>
            <w:vAlign w:val="center"/>
          </w:tcPr>
          <w:p w14:paraId="06BB41D6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 xml:space="preserve">○○○○年度　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</w:rPr>
              <w:t>○○○まつり専用チケット</w:t>
            </w:r>
          </w:p>
          <w:p w14:paraId="58D95EC5" w14:textId="77777777" w:rsidR="004024AB" w:rsidRPr="004024AB" w:rsidRDefault="004024AB" w:rsidP="004024AB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５</w:t>
            </w: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56"/>
                <w:szCs w:val="72"/>
              </w:rPr>
              <w:t>0円券</w:t>
            </w:r>
          </w:p>
          <w:p w14:paraId="0627C1F2" w14:textId="63997D5D" w:rsidR="004024AB" w:rsidRDefault="004024AB" w:rsidP="004024AB">
            <w:pPr>
              <w:wordWrap w:val="0"/>
              <w:jc w:val="right"/>
              <w:rPr>
                <w:rFonts w:hint="eastAsia"/>
              </w:rPr>
            </w:pPr>
            <w:r w:rsidRPr="004024AB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>※○月○日限り有効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0"/>
                <w:szCs w:val="20"/>
              </w:rPr>
              <w:t xml:space="preserve">　</w:t>
            </w:r>
          </w:p>
        </w:tc>
      </w:tr>
    </w:tbl>
    <w:p w14:paraId="22C6BC24" w14:textId="77777777" w:rsidR="00907941" w:rsidRDefault="00907941">
      <w:pPr>
        <w:rPr>
          <w:rFonts w:hint="eastAsia"/>
        </w:rPr>
      </w:pPr>
    </w:p>
    <w:sectPr w:rsidR="00907941" w:rsidSect="00304E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C7"/>
    <w:rsid w:val="00123BC7"/>
    <w:rsid w:val="00304E3C"/>
    <w:rsid w:val="004024AB"/>
    <w:rsid w:val="00907941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14E2F5"/>
  <w15:chartTrackingRefBased/>
  <w15:docId w15:val="{C244600E-94BE-4099-8201-331EE7EDB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7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506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2023-07-20T03:01:00Z</dcterms:created>
  <dcterms:modified xsi:type="dcterms:W3CDTF">2023-07-20T03:25:00Z</dcterms:modified>
</cp:coreProperties>
</file>